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74D4F" w14:textId="4564448E" w:rsidR="004846CF" w:rsidRPr="00404307" w:rsidRDefault="00C607FE">
      <w:pPr>
        <w:rPr>
          <w:rFonts w:ascii="Arial" w:hAnsi="Arial" w:cs="Arial"/>
          <w:b/>
          <w:bCs/>
        </w:rPr>
      </w:pPr>
      <w:r>
        <w:rPr>
          <w:noProof/>
        </w:rPr>
        <mc:AlternateContent>
          <mc:Choice Requires="wps">
            <w:drawing>
              <wp:anchor distT="0" distB="0" distL="114300" distR="114300" simplePos="0" relativeHeight="251661312" behindDoc="0" locked="0" layoutInCell="1" allowOverlap="1" wp14:anchorId="6CDB9D54" wp14:editId="04B27FDD">
                <wp:simplePos x="0" y="0"/>
                <wp:positionH relativeFrom="column">
                  <wp:posOffset>4554220</wp:posOffset>
                </wp:positionH>
                <wp:positionV relativeFrom="paragraph">
                  <wp:posOffset>-127000</wp:posOffset>
                </wp:positionV>
                <wp:extent cx="3894455" cy="4318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5"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B9D54" id="_x0000_t202" coordsize="21600,21600" o:spt="202" path="m,l,21600r21600,l21600,xe">
                <v:stroke joinstyle="miter"/>
                <v:path gradientshapeok="t" o:connecttype="rect"/>
              </v:shapetype>
              <v:shape id="Text Box 5"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" fillcolor="white [3201]" strokeweight=".5pt">
                <v:path arrowok="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50A4BF3" wp14:editId="4A0DCC1E">
                <wp:simplePos x="0" y="0"/>
                <wp:positionH relativeFrom="column">
                  <wp:posOffset>8328025</wp:posOffset>
                </wp:positionH>
                <wp:positionV relativeFrom="paragraph">
                  <wp:posOffset>-244475</wp:posOffset>
                </wp:positionV>
                <wp:extent cx="1701165" cy="8718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71855"/>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A4BF3" id="Text Box 4" o:spid="_x0000_s1027" type="#_x0000_t202" style="position:absolute;margin-left:655.75pt;margin-top:-19.25pt;width:133.9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8">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012033">
        <w:rPr>
          <w:rFonts w:ascii="Arial" w:hAnsi="Arial" w:cs="Arial"/>
          <w:b/>
          <w:bCs/>
          <w:u w:val="single"/>
        </w:rPr>
        <w:t xml:space="preserve">Foundation 2 </w:t>
      </w:r>
      <w:r w:rsidR="00296542" w:rsidRPr="00404307">
        <w:rPr>
          <w:rFonts w:ascii="Arial" w:hAnsi="Arial" w:cs="Arial"/>
          <w:b/>
          <w:bCs/>
          <w:u w:val="single"/>
        </w:rPr>
        <w:t>Weekly Timetable</w:t>
      </w:r>
      <w:r w:rsidR="002626CE">
        <w:rPr>
          <w:rFonts w:ascii="Arial" w:hAnsi="Arial" w:cs="Arial"/>
          <w:b/>
          <w:bCs/>
        </w:rPr>
        <w:t xml:space="preserve">   </w:t>
      </w:r>
      <w:r w:rsidR="00404307" w:rsidRPr="00404307">
        <w:rPr>
          <w:rFonts w:ascii="Arial" w:hAnsi="Arial" w:cs="Arial"/>
          <w:b/>
          <w:bCs/>
          <w:u w:val="single"/>
        </w:rPr>
        <w:t xml:space="preserve">Week Commencing </w:t>
      </w:r>
      <w:r w:rsidR="00326103">
        <w:rPr>
          <w:rFonts w:ascii="Arial" w:hAnsi="Arial" w:cs="Arial"/>
          <w:b/>
          <w:bCs/>
          <w:u w:val="single"/>
        </w:rPr>
        <w:t>31</w:t>
      </w:r>
      <w:r w:rsidR="00A144C1">
        <w:rPr>
          <w:rFonts w:ascii="Arial" w:hAnsi="Arial" w:cs="Arial"/>
          <w:b/>
          <w:bCs/>
          <w:u w:val="single"/>
        </w:rPr>
        <w:t>.</w:t>
      </w:r>
      <w:r w:rsidR="00942C5F">
        <w:rPr>
          <w:rFonts w:ascii="Arial" w:hAnsi="Arial" w:cs="Arial"/>
          <w:b/>
          <w:bCs/>
          <w:u w:val="single"/>
        </w:rPr>
        <w:t>0</w:t>
      </w:r>
      <w:r w:rsidR="00F60DB9">
        <w:rPr>
          <w:rFonts w:ascii="Arial" w:hAnsi="Arial" w:cs="Arial"/>
          <w:b/>
          <w:bCs/>
          <w:u w:val="single"/>
        </w:rPr>
        <w:t>3</w:t>
      </w:r>
      <w:r w:rsidR="00FB24CF">
        <w:rPr>
          <w:rFonts w:ascii="Arial" w:hAnsi="Arial" w:cs="Arial"/>
          <w:b/>
          <w:bCs/>
          <w:u w:val="single"/>
        </w:rPr>
        <w:t>.2</w:t>
      </w:r>
      <w:r w:rsidR="00942C5F">
        <w:rPr>
          <w:rFonts w:ascii="Arial" w:hAnsi="Arial" w:cs="Arial"/>
          <w:b/>
          <w:bCs/>
          <w:u w:val="single"/>
        </w:rPr>
        <w:t>5</w:t>
      </w:r>
    </w:p>
    <w:p w14:paraId="01D61661" w14:textId="0D253313" w:rsidR="00404307" w:rsidRDefault="00404307">
      <w:pPr>
        <w:rPr>
          <w:rFonts w:ascii="Arial" w:hAnsi="Arial" w:cs="Arial"/>
          <w:b/>
          <w:bCs/>
          <w:u w:val="single"/>
        </w:rPr>
      </w:pPr>
    </w:p>
    <w:p w14:paraId="34A77777" w14:textId="3785EAF0" w:rsidR="001766AA" w:rsidRDefault="001766AA" w:rsidP="001766AA">
      <w:pPr>
        <w:rPr>
          <w:rFonts w:ascii="Arial" w:hAnsi="Arial" w:cs="Arial"/>
          <w:sz w:val="20"/>
          <w:szCs w:val="20"/>
        </w:rPr>
      </w:pPr>
      <w:r>
        <w:rPr>
          <w:rFonts w:ascii="Arial" w:hAnsi="Arial" w:cs="Arial"/>
          <w:sz w:val="20"/>
          <w:szCs w:val="20"/>
        </w:rPr>
        <w:t xml:space="preserve">This timetable is available in the event that a </w:t>
      </w:r>
      <w:r w:rsidR="007E1E74">
        <w:rPr>
          <w:rFonts w:ascii="Arial" w:hAnsi="Arial" w:cs="Arial"/>
          <w:sz w:val="20"/>
          <w:szCs w:val="20"/>
        </w:rPr>
        <w:t>Foundation 2</w:t>
      </w:r>
      <w:r>
        <w:rPr>
          <w:rFonts w:ascii="Arial" w:hAnsi="Arial" w:cs="Arial"/>
          <w:sz w:val="20"/>
          <w:szCs w:val="20"/>
        </w:rPr>
        <w:t xml:space="preserve"> pupil is required to self-isolate</w:t>
      </w:r>
      <w:r w:rsidR="00CE3969">
        <w:rPr>
          <w:rFonts w:ascii="Arial" w:hAnsi="Arial" w:cs="Arial"/>
          <w:sz w:val="20"/>
          <w:szCs w:val="20"/>
        </w:rPr>
        <w:t xml:space="preserve"> at home</w:t>
      </w:r>
      <w:r>
        <w:rPr>
          <w:rFonts w:ascii="Arial" w:hAnsi="Arial" w:cs="Arial"/>
          <w:sz w:val="20"/>
          <w:szCs w:val="20"/>
        </w:rPr>
        <w:t>, but the cohort remains open to other pupils.</w:t>
      </w:r>
    </w:p>
    <w:p w14:paraId="179EDDA2" w14:textId="438DD2E8" w:rsidR="001766AA" w:rsidRDefault="001766AA" w:rsidP="001766AA">
      <w:pPr>
        <w:rPr>
          <w:rFonts w:ascii="Arial" w:hAnsi="Arial" w:cs="Arial"/>
          <w:sz w:val="20"/>
          <w:szCs w:val="20"/>
        </w:rPr>
      </w:pPr>
      <w:r w:rsidRPr="009B05AE">
        <w:rPr>
          <w:rFonts w:ascii="Arial" w:hAnsi="Arial" w:cs="Arial"/>
          <w:sz w:val="20"/>
          <w:szCs w:val="20"/>
        </w:rPr>
        <w:t xml:space="preserve">Please visit the </w:t>
      </w:r>
      <w:r w:rsidR="007E1E74">
        <w:rPr>
          <w:rFonts w:ascii="Arial" w:hAnsi="Arial" w:cs="Arial"/>
          <w:sz w:val="20"/>
          <w:szCs w:val="20"/>
        </w:rPr>
        <w:t xml:space="preserve">Foundation 2 </w:t>
      </w:r>
      <w:r w:rsidRPr="0033077A">
        <w:rPr>
          <w:rFonts w:ascii="Arial" w:hAnsi="Arial" w:cs="Arial"/>
          <w:b/>
          <w:bCs/>
          <w:sz w:val="20"/>
          <w:szCs w:val="20"/>
        </w:rPr>
        <w:t>Remote Learning Page</w:t>
      </w:r>
      <w:r w:rsidRPr="009B05AE">
        <w:rPr>
          <w:rFonts w:ascii="Arial" w:hAnsi="Arial" w:cs="Arial"/>
          <w:sz w:val="20"/>
          <w:szCs w:val="20"/>
        </w:rPr>
        <w:t xml:space="preserve"> </w:t>
      </w:r>
      <w:r>
        <w:rPr>
          <w:rFonts w:ascii="Arial" w:hAnsi="Arial" w:cs="Arial"/>
          <w:sz w:val="20"/>
          <w:szCs w:val="20"/>
        </w:rPr>
        <w:t xml:space="preserve">on the school website to </w:t>
      </w:r>
      <w:r w:rsidRPr="003D14D8">
        <w:rPr>
          <w:rFonts w:ascii="Arial" w:hAnsi="Arial" w:cs="Arial"/>
          <w:sz w:val="20"/>
          <w:szCs w:val="20"/>
        </w:rPr>
        <w:t>access any downloadable resources and activity sheets.</w:t>
      </w:r>
    </w:p>
    <w:p w14:paraId="36B3564A" w14:textId="190236E4" w:rsidR="00296542" w:rsidRDefault="00296542">
      <w:pPr>
        <w:rPr>
          <w:rFonts w:ascii="Arial" w:hAnsi="Arial" w:cs="Arial"/>
        </w:rPr>
      </w:pPr>
    </w:p>
    <w:tbl>
      <w:tblPr>
        <w:tblStyle w:val="TableGrid"/>
        <w:tblW w:w="15276" w:type="dxa"/>
        <w:tblLayout w:type="fixed"/>
        <w:tblLook w:val="04A0" w:firstRow="1" w:lastRow="0" w:firstColumn="1" w:lastColumn="0" w:noHBand="0" w:noVBand="1"/>
      </w:tblPr>
      <w:tblGrid>
        <w:gridCol w:w="1631"/>
        <w:gridCol w:w="3893"/>
        <w:gridCol w:w="425"/>
        <w:gridCol w:w="4252"/>
        <w:gridCol w:w="426"/>
        <w:gridCol w:w="4649"/>
      </w:tblGrid>
      <w:tr w:rsidR="007F1E3D" w14:paraId="697959E8" w14:textId="5F99CEFF" w:rsidTr="00700539">
        <w:trPr>
          <w:trHeight w:val="553"/>
        </w:trPr>
        <w:tc>
          <w:tcPr>
            <w:tcW w:w="1631" w:type="dxa"/>
          </w:tcPr>
          <w:p w14:paraId="4526B6A2" w14:textId="15EAB13E" w:rsidR="007F1E3D" w:rsidRDefault="007F1E3D">
            <w:pPr>
              <w:rPr>
                <w:rFonts w:ascii="Arial" w:hAnsi="Arial" w:cs="Arial"/>
              </w:rPr>
            </w:pPr>
          </w:p>
        </w:tc>
        <w:tc>
          <w:tcPr>
            <w:tcW w:w="3893" w:type="dxa"/>
          </w:tcPr>
          <w:p w14:paraId="793944FC" w14:textId="6AC0E242" w:rsidR="007F1E3D" w:rsidRPr="00404307" w:rsidRDefault="007F1E3D" w:rsidP="00296542">
            <w:pPr>
              <w:jc w:val="center"/>
              <w:rPr>
                <w:rFonts w:ascii="Arial" w:hAnsi="Arial" w:cs="Arial"/>
                <w:b/>
                <w:bCs/>
              </w:rPr>
            </w:pPr>
            <w:r w:rsidRPr="00404307">
              <w:rPr>
                <w:rFonts w:ascii="Arial" w:hAnsi="Arial" w:cs="Arial"/>
                <w:b/>
                <w:bCs/>
              </w:rPr>
              <w:t>Session 1: 09:00-10:30</w:t>
            </w:r>
          </w:p>
        </w:tc>
        <w:tc>
          <w:tcPr>
            <w:tcW w:w="425" w:type="dxa"/>
            <w:vMerge w:val="restart"/>
            <w:shd w:val="clear" w:color="auto" w:fill="D9D9D9" w:themeFill="background1" w:themeFillShade="D9"/>
          </w:tcPr>
          <w:p w14:paraId="2518617F" w14:textId="77777777" w:rsidR="007F1E3D" w:rsidRPr="00404307" w:rsidRDefault="007F1E3D" w:rsidP="00296542">
            <w:pPr>
              <w:jc w:val="center"/>
              <w:rPr>
                <w:rFonts w:ascii="Arial" w:hAnsi="Arial" w:cs="Arial"/>
                <w:b/>
                <w:bCs/>
              </w:rPr>
            </w:pPr>
          </w:p>
        </w:tc>
        <w:tc>
          <w:tcPr>
            <w:tcW w:w="4252" w:type="dxa"/>
          </w:tcPr>
          <w:p w14:paraId="336118FC" w14:textId="63405967" w:rsidR="007F1E3D" w:rsidRPr="00404307" w:rsidRDefault="007F1E3D" w:rsidP="00296542">
            <w:pPr>
              <w:jc w:val="center"/>
              <w:rPr>
                <w:rFonts w:ascii="Arial" w:hAnsi="Arial" w:cs="Arial"/>
                <w:b/>
                <w:bCs/>
              </w:rPr>
            </w:pPr>
            <w:r w:rsidRPr="00404307">
              <w:rPr>
                <w:rFonts w:ascii="Arial" w:hAnsi="Arial" w:cs="Arial"/>
                <w:b/>
                <w:bCs/>
              </w:rPr>
              <w:t xml:space="preserve">Session </w:t>
            </w:r>
            <w:r>
              <w:rPr>
                <w:rFonts w:ascii="Arial" w:hAnsi="Arial" w:cs="Arial"/>
                <w:b/>
                <w:bCs/>
              </w:rPr>
              <w:t>2:</w:t>
            </w:r>
            <w:r w:rsidRPr="00404307">
              <w:rPr>
                <w:rFonts w:ascii="Arial" w:hAnsi="Arial" w:cs="Arial"/>
                <w:b/>
                <w:bCs/>
              </w:rPr>
              <w:t xml:space="preserve"> </w:t>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Pr>
                <w:rFonts w:ascii="Arial" w:hAnsi="Arial" w:cs="Arial"/>
                <w:b/>
                <w:bCs/>
              </w:rPr>
              <w:t xml:space="preserve"> </w:t>
            </w:r>
            <w:r w:rsidRPr="00404307">
              <w:rPr>
                <w:rFonts w:ascii="Arial" w:hAnsi="Arial" w:cs="Arial"/>
                <w:b/>
                <w:bCs/>
              </w:rPr>
              <w:t>10:5</w:t>
            </w:r>
            <w:r>
              <w:rPr>
                <w:rFonts w:ascii="Arial" w:hAnsi="Arial" w:cs="Arial"/>
                <w:b/>
                <w:bCs/>
              </w:rPr>
              <w:t>0</w:t>
            </w:r>
            <w:r w:rsidRPr="00404307">
              <w:rPr>
                <w:rFonts w:ascii="Arial" w:hAnsi="Arial" w:cs="Arial"/>
                <w:b/>
                <w:bCs/>
              </w:rPr>
              <w:t xml:space="preserve"> – 12:</w:t>
            </w:r>
            <w:r>
              <w:rPr>
                <w:rFonts w:ascii="Arial" w:hAnsi="Arial" w:cs="Arial"/>
                <w:b/>
                <w:bCs/>
              </w:rPr>
              <w:t>00</w:t>
            </w:r>
          </w:p>
        </w:tc>
        <w:tc>
          <w:tcPr>
            <w:tcW w:w="426" w:type="dxa"/>
            <w:vMerge w:val="restart"/>
            <w:shd w:val="clear" w:color="auto" w:fill="D9D9D9" w:themeFill="background1" w:themeFillShade="D9"/>
          </w:tcPr>
          <w:p w14:paraId="2F0838D7" w14:textId="77777777" w:rsidR="007F1E3D" w:rsidRPr="00404307" w:rsidRDefault="007F1E3D" w:rsidP="00296542">
            <w:pPr>
              <w:jc w:val="center"/>
              <w:rPr>
                <w:rFonts w:ascii="Arial" w:hAnsi="Arial" w:cs="Arial"/>
                <w:b/>
                <w:bCs/>
              </w:rPr>
            </w:pPr>
          </w:p>
        </w:tc>
        <w:tc>
          <w:tcPr>
            <w:tcW w:w="4649" w:type="dxa"/>
          </w:tcPr>
          <w:p w14:paraId="59D542EE" w14:textId="62C8E1AA" w:rsidR="007F1E3D" w:rsidRPr="00404307" w:rsidRDefault="007F1E3D" w:rsidP="00296542">
            <w:pPr>
              <w:jc w:val="center"/>
              <w:rPr>
                <w:rFonts w:ascii="Arial" w:hAnsi="Arial" w:cs="Arial"/>
                <w:b/>
                <w:bCs/>
              </w:rPr>
            </w:pPr>
            <w:r w:rsidRPr="00404307">
              <w:rPr>
                <w:rFonts w:ascii="Arial" w:hAnsi="Arial" w:cs="Arial"/>
                <w:b/>
                <w:bCs/>
              </w:rPr>
              <w:t>Session 3: 13:15 – 1</w:t>
            </w:r>
            <w:r>
              <w:rPr>
                <w:rFonts w:ascii="Arial" w:hAnsi="Arial" w:cs="Arial"/>
                <w:b/>
                <w:bCs/>
              </w:rPr>
              <w:t>5</w:t>
            </w:r>
            <w:r w:rsidRPr="00404307">
              <w:rPr>
                <w:rFonts w:ascii="Arial" w:hAnsi="Arial" w:cs="Arial"/>
                <w:b/>
                <w:bCs/>
              </w:rPr>
              <w:t>:</w:t>
            </w:r>
            <w:r>
              <w:rPr>
                <w:rFonts w:ascii="Arial" w:hAnsi="Arial" w:cs="Arial"/>
                <w:b/>
                <w:bCs/>
              </w:rPr>
              <w:t>25</w:t>
            </w:r>
            <w:r w:rsidRPr="00404307">
              <w:rPr>
                <w:rFonts w:ascii="Arial" w:hAnsi="Arial" w:cs="Arial"/>
                <w:b/>
                <w:bCs/>
              </w:rPr>
              <w:t xml:space="preserve"> </w:t>
            </w:r>
          </w:p>
        </w:tc>
      </w:tr>
      <w:tr w:rsidR="007A13BC" w14:paraId="2170B01B" w14:textId="61FE2FCE" w:rsidTr="00FB24CF">
        <w:trPr>
          <w:trHeight w:val="848"/>
        </w:trPr>
        <w:tc>
          <w:tcPr>
            <w:tcW w:w="1631" w:type="dxa"/>
            <w:vAlign w:val="center"/>
          </w:tcPr>
          <w:p w14:paraId="35730348" w14:textId="77777777" w:rsidR="007A13BC" w:rsidRDefault="007A13BC" w:rsidP="00404307">
            <w:pPr>
              <w:jc w:val="center"/>
              <w:rPr>
                <w:rFonts w:ascii="Arial" w:hAnsi="Arial" w:cs="Arial"/>
                <w:b/>
                <w:bCs/>
              </w:rPr>
            </w:pPr>
            <w:r w:rsidRPr="00296542">
              <w:rPr>
                <w:rFonts w:ascii="Arial" w:hAnsi="Arial" w:cs="Arial"/>
                <w:b/>
                <w:bCs/>
              </w:rPr>
              <w:t>Monday</w:t>
            </w:r>
          </w:p>
          <w:p w14:paraId="6F7B1642" w14:textId="7ED3AFB9" w:rsidR="007A13BC" w:rsidRPr="00296542" w:rsidRDefault="007A13BC" w:rsidP="00404307">
            <w:pPr>
              <w:jc w:val="center"/>
              <w:rPr>
                <w:rFonts w:ascii="Arial" w:hAnsi="Arial" w:cs="Arial"/>
                <w:b/>
                <w:bCs/>
              </w:rPr>
            </w:pPr>
          </w:p>
        </w:tc>
        <w:tc>
          <w:tcPr>
            <w:tcW w:w="3893" w:type="dxa"/>
          </w:tcPr>
          <w:p w14:paraId="59A15680" w14:textId="7A6757D3" w:rsidR="007A13BC" w:rsidRPr="00FB29D7" w:rsidRDefault="007A13BC" w:rsidP="00296542">
            <w:pPr>
              <w:jc w:val="center"/>
              <w:rPr>
                <w:rFonts w:ascii="Arial" w:hAnsi="Arial" w:cs="Arial"/>
                <w:b/>
                <w:bCs/>
                <w:sz w:val="20"/>
                <w:szCs w:val="20"/>
              </w:rPr>
            </w:pPr>
            <w:r>
              <w:rPr>
                <w:rFonts w:ascii="Arial" w:hAnsi="Arial" w:cs="Arial"/>
                <w:b/>
                <w:bCs/>
                <w:sz w:val="20"/>
                <w:szCs w:val="20"/>
              </w:rPr>
              <w:t>Phonics</w:t>
            </w:r>
          </w:p>
          <w:p w14:paraId="7F970F79" w14:textId="61398114" w:rsidR="007A13BC" w:rsidRPr="00FB29D7" w:rsidRDefault="007A13BC">
            <w:pPr>
              <w:rPr>
                <w:rFonts w:ascii="Arial" w:hAnsi="Arial" w:cs="Arial"/>
                <w:sz w:val="20"/>
                <w:szCs w:val="20"/>
              </w:rPr>
            </w:pPr>
          </w:p>
          <w:p w14:paraId="3A07C29F" w14:textId="77777777" w:rsidR="007A13BC" w:rsidRPr="003B373D" w:rsidRDefault="007A13BC" w:rsidP="00404307">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31A3E381" w14:textId="042C1174" w:rsidR="007A13BC" w:rsidRDefault="00741813" w:rsidP="00404307">
            <w:pPr>
              <w:jc w:val="both"/>
              <w:rPr>
                <w:rFonts w:ascii="Arial" w:hAnsi="Arial" w:cs="Arial"/>
                <w:sz w:val="20"/>
                <w:szCs w:val="20"/>
              </w:rPr>
            </w:pPr>
            <w:r>
              <w:rPr>
                <w:rFonts w:ascii="Arial" w:hAnsi="Arial" w:cs="Arial"/>
                <w:sz w:val="20"/>
                <w:szCs w:val="20"/>
              </w:rPr>
              <w:t>Consolidate ‘</w:t>
            </w:r>
            <w:proofErr w:type="spellStart"/>
            <w:r>
              <w:rPr>
                <w:rFonts w:ascii="Arial" w:hAnsi="Arial" w:cs="Arial"/>
                <w:sz w:val="20"/>
                <w:szCs w:val="20"/>
              </w:rPr>
              <w:t>ch</w:t>
            </w:r>
            <w:proofErr w:type="spellEnd"/>
            <w:r>
              <w:rPr>
                <w:rFonts w:ascii="Arial" w:hAnsi="Arial" w:cs="Arial"/>
                <w:sz w:val="20"/>
                <w:szCs w:val="20"/>
              </w:rPr>
              <w:t xml:space="preserve">, </w:t>
            </w:r>
            <w:proofErr w:type="spellStart"/>
            <w:r>
              <w:rPr>
                <w:rFonts w:ascii="Arial" w:hAnsi="Arial" w:cs="Arial"/>
                <w:sz w:val="20"/>
                <w:szCs w:val="20"/>
              </w:rPr>
              <w:t>sh</w:t>
            </w:r>
            <w:proofErr w:type="spellEnd"/>
            <w:r>
              <w:rPr>
                <w:rFonts w:ascii="Arial" w:hAnsi="Arial" w:cs="Arial"/>
                <w:sz w:val="20"/>
                <w:szCs w:val="20"/>
              </w:rPr>
              <w:t xml:space="preserve">, </w:t>
            </w:r>
            <w:proofErr w:type="spellStart"/>
            <w:r>
              <w:rPr>
                <w:rFonts w:ascii="Arial" w:hAnsi="Arial" w:cs="Arial"/>
                <w:sz w:val="20"/>
                <w:szCs w:val="20"/>
              </w:rPr>
              <w:t>th</w:t>
            </w:r>
            <w:proofErr w:type="spellEnd"/>
            <w:r>
              <w:rPr>
                <w:rFonts w:ascii="Arial" w:hAnsi="Arial" w:cs="Arial"/>
                <w:sz w:val="20"/>
                <w:szCs w:val="20"/>
              </w:rPr>
              <w:t>’</w:t>
            </w:r>
          </w:p>
          <w:p w14:paraId="448C0B98" w14:textId="429438AC" w:rsidR="00F713E3" w:rsidRDefault="00F713E3" w:rsidP="00404307">
            <w:pPr>
              <w:jc w:val="both"/>
              <w:rPr>
                <w:rFonts w:ascii="Arial" w:hAnsi="Arial" w:cs="Arial"/>
                <w:sz w:val="20"/>
                <w:szCs w:val="20"/>
              </w:rPr>
            </w:pPr>
            <w:r>
              <w:rPr>
                <w:rFonts w:ascii="Arial" w:hAnsi="Arial" w:cs="Arial"/>
                <w:sz w:val="20"/>
                <w:szCs w:val="20"/>
              </w:rPr>
              <w:t xml:space="preserve">(Week </w:t>
            </w:r>
            <w:r w:rsidR="00F60DB9">
              <w:rPr>
                <w:rFonts w:ascii="Arial" w:hAnsi="Arial" w:cs="Arial"/>
                <w:sz w:val="20"/>
                <w:szCs w:val="20"/>
              </w:rPr>
              <w:t>2</w:t>
            </w:r>
            <w:r w:rsidR="00741813">
              <w:rPr>
                <w:rFonts w:ascii="Arial" w:hAnsi="Arial" w:cs="Arial"/>
                <w:sz w:val="20"/>
                <w:szCs w:val="20"/>
              </w:rPr>
              <w:t>4</w:t>
            </w:r>
            <w:r>
              <w:rPr>
                <w:rFonts w:ascii="Arial" w:hAnsi="Arial" w:cs="Arial"/>
                <w:sz w:val="20"/>
                <w:szCs w:val="20"/>
              </w:rPr>
              <w:t>)</w:t>
            </w:r>
          </w:p>
          <w:p w14:paraId="04B9629A" w14:textId="77777777" w:rsidR="007A13BC" w:rsidRPr="00FB29D7" w:rsidRDefault="007A13BC" w:rsidP="00404307">
            <w:pPr>
              <w:jc w:val="both"/>
              <w:rPr>
                <w:rFonts w:ascii="Arial" w:hAnsi="Arial" w:cs="Arial"/>
                <w:sz w:val="20"/>
                <w:szCs w:val="20"/>
              </w:rPr>
            </w:pPr>
          </w:p>
          <w:p w14:paraId="63424B91" w14:textId="036C0A04" w:rsidR="007A13BC" w:rsidRDefault="007A13BC" w:rsidP="00404307">
            <w:pPr>
              <w:jc w:val="both"/>
              <w:rPr>
                <w:rFonts w:ascii="Arial" w:hAnsi="Arial" w:cs="Arial"/>
                <w:sz w:val="20"/>
                <w:szCs w:val="20"/>
              </w:rPr>
            </w:pPr>
            <w:r w:rsidRPr="00CD3FC0">
              <w:rPr>
                <w:rFonts w:ascii="Arial" w:hAnsi="Arial" w:cs="Arial"/>
                <w:b/>
                <w:sz w:val="20"/>
                <w:szCs w:val="20"/>
              </w:rPr>
              <w:t>We recommend the following resources and activities to achieve this objective:</w:t>
            </w:r>
          </w:p>
          <w:p w14:paraId="71F3F401" w14:textId="4D911879" w:rsidR="007A13BC" w:rsidRDefault="007A13BC" w:rsidP="00404307">
            <w:pPr>
              <w:jc w:val="both"/>
              <w:rPr>
                <w:rFonts w:ascii="Arial" w:hAnsi="Arial" w:cs="Arial"/>
                <w:sz w:val="20"/>
                <w:szCs w:val="20"/>
              </w:rPr>
            </w:pPr>
            <w:r>
              <w:rPr>
                <w:rFonts w:ascii="Arial" w:hAnsi="Arial" w:cs="Arial"/>
                <w:sz w:val="20"/>
                <w:szCs w:val="20"/>
              </w:rPr>
              <w:t>Blending practice.</w:t>
            </w:r>
          </w:p>
          <w:p w14:paraId="6011E147" w14:textId="4AC7FB13" w:rsidR="007A13BC" w:rsidRPr="00FB29D7" w:rsidRDefault="007A13BC" w:rsidP="00404307">
            <w:pPr>
              <w:jc w:val="both"/>
              <w:rPr>
                <w:rFonts w:ascii="Arial" w:hAnsi="Arial" w:cs="Arial"/>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8FC5203" w14:textId="77777777" w:rsidR="007A13BC" w:rsidRPr="00FB29D7" w:rsidRDefault="007A13BC">
            <w:pPr>
              <w:rPr>
                <w:rFonts w:ascii="Arial" w:hAnsi="Arial" w:cs="Arial"/>
                <w:sz w:val="20"/>
                <w:szCs w:val="20"/>
              </w:rPr>
            </w:pPr>
          </w:p>
        </w:tc>
        <w:tc>
          <w:tcPr>
            <w:tcW w:w="4252" w:type="dxa"/>
          </w:tcPr>
          <w:p w14:paraId="5EEFDAE3" w14:textId="421A92AD" w:rsidR="007A13BC" w:rsidRDefault="007A13BC" w:rsidP="001E4CDF">
            <w:pPr>
              <w:jc w:val="center"/>
              <w:rPr>
                <w:rFonts w:ascii="Arial" w:hAnsi="Arial" w:cs="Arial"/>
                <w:b/>
                <w:bCs/>
                <w:sz w:val="20"/>
                <w:szCs w:val="20"/>
              </w:rPr>
            </w:pPr>
            <w:r>
              <w:rPr>
                <w:rFonts w:ascii="Arial" w:hAnsi="Arial" w:cs="Arial"/>
                <w:b/>
                <w:bCs/>
                <w:sz w:val="20"/>
                <w:szCs w:val="20"/>
              </w:rPr>
              <w:t>Maths</w:t>
            </w:r>
          </w:p>
          <w:p w14:paraId="33D5F7D4" w14:textId="77777777" w:rsidR="007A13BC" w:rsidRPr="00FB29D7" w:rsidRDefault="007A13BC" w:rsidP="001E4CDF">
            <w:pPr>
              <w:rPr>
                <w:rFonts w:ascii="Arial" w:hAnsi="Arial" w:cs="Arial"/>
                <w:sz w:val="20"/>
                <w:szCs w:val="20"/>
              </w:rPr>
            </w:pPr>
          </w:p>
          <w:p w14:paraId="3291530A" w14:textId="77777777" w:rsidR="007A13BC" w:rsidRPr="001E4CDF" w:rsidRDefault="007A13BC" w:rsidP="001E4CDF">
            <w:pPr>
              <w:jc w:val="both"/>
              <w:rPr>
                <w:rFonts w:ascii="Arial" w:hAnsi="Arial" w:cs="Arial"/>
                <w:b/>
                <w:bCs/>
                <w:sz w:val="20"/>
                <w:szCs w:val="20"/>
              </w:rPr>
            </w:pPr>
            <w:r w:rsidRPr="001E4CDF">
              <w:rPr>
                <w:rFonts w:ascii="Arial" w:hAnsi="Arial" w:cs="Arial"/>
                <w:b/>
                <w:bCs/>
                <w:sz w:val="20"/>
                <w:szCs w:val="20"/>
              </w:rPr>
              <w:t xml:space="preserve">By the end of this lesson your child should be able to: </w:t>
            </w:r>
          </w:p>
          <w:p w14:paraId="502896C8" w14:textId="77777777" w:rsidR="002E334E" w:rsidRDefault="007A3B81" w:rsidP="001E4CDF">
            <w:pPr>
              <w:jc w:val="both"/>
              <w:rPr>
                <w:rFonts w:cs="Calibri"/>
                <w:sz w:val="20"/>
                <w:szCs w:val="20"/>
              </w:rPr>
            </w:pPr>
            <w:r w:rsidRPr="00A23E86">
              <w:rPr>
                <w:rFonts w:cs="Calibri"/>
                <w:sz w:val="20"/>
                <w:szCs w:val="20"/>
              </w:rPr>
              <w:t xml:space="preserve">To </w:t>
            </w:r>
            <w:r w:rsidR="00DC3F80">
              <w:rPr>
                <w:rFonts w:cs="Calibri"/>
                <w:sz w:val="20"/>
                <w:szCs w:val="20"/>
              </w:rPr>
              <w:t>say one more than a gi</w:t>
            </w:r>
            <w:r w:rsidR="002E334E">
              <w:rPr>
                <w:rFonts w:cs="Calibri"/>
                <w:sz w:val="20"/>
                <w:szCs w:val="20"/>
              </w:rPr>
              <w:t>v</w:t>
            </w:r>
            <w:r w:rsidR="00DC3F80">
              <w:rPr>
                <w:rFonts w:cs="Calibri"/>
                <w:sz w:val="20"/>
                <w:szCs w:val="20"/>
              </w:rPr>
              <w:t>en number</w:t>
            </w:r>
            <w:r w:rsidRPr="00A23E86">
              <w:rPr>
                <w:rFonts w:cs="Calibri"/>
                <w:sz w:val="20"/>
                <w:szCs w:val="20"/>
              </w:rPr>
              <w:t xml:space="preserve"> </w:t>
            </w:r>
          </w:p>
          <w:p w14:paraId="2E2E0CC2" w14:textId="65C1A01E" w:rsidR="007A13BC" w:rsidRDefault="007A13BC" w:rsidP="001E4CDF">
            <w:pPr>
              <w:jc w:val="both"/>
              <w:rPr>
                <w:rFonts w:ascii="Arial" w:hAnsi="Arial" w:cs="Arial"/>
                <w:b/>
                <w:bCs/>
                <w:sz w:val="20"/>
                <w:szCs w:val="20"/>
              </w:rPr>
            </w:pPr>
            <w:r w:rsidRPr="001E4CDF">
              <w:rPr>
                <w:rFonts w:ascii="Arial" w:hAnsi="Arial" w:cs="Arial"/>
                <w:b/>
                <w:bCs/>
                <w:sz w:val="20"/>
                <w:szCs w:val="20"/>
              </w:rPr>
              <w:t>We recommend the following resources and activities to achieve this objective:</w:t>
            </w:r>
          </w:p>
          <w:p w14:paraId="7621BB65" w14:textId="77777777" w:rsidR="002E334E" w:rsidRPr="002E334E" w:rsidRDefault="002E334E" w:rsidP="002E334E">
            <w:pPr>
              <w:rPr>
                <w:rFonts w:ascii="Calibri" w:eastAsia="Calibri" w:hAnsi="Calibri" w:cs="Calibri"/>
                <w:sz w:val="20"/>
                <w:szCs w:val="20"/>
              </w:rPr>
            </w:pPr>
            <w:r w:rsidRPr="002E334E">
              <w:rPr>
                <w:rFonts w:ascii="Calibri" w:eastAsia="Calibri" w:hAnsi="Calibri" w:cs="Calibri"/>
                <w:sz w:val="20"/>
                <w:szCs w:val="20"/>
              </w:rPr>
              <w:t>On the carpet, create ten large car parking spaces using masking tape and provide ten toy cars.</w:t>
            </w:r>
          </w:p>
          <w:p w14:paraId="071EF9EC" w14:textId="77777777" w:rsidR="002E334E" w:rsidRPr="002E334E" w:rsidRDefault="002E334E" w:rsidP="002E334E">
            <w:pPr>
              <w:rPr>
                <w:rFonts w:ascii="Calibri" w:eastAsia="Calibri" w:hAnsi="Calibri" w:cs="Calibri"/>
                <w:sz w:val="20"/>
                <w:szCs w:val="20"/>
              </w:rPr>
            </w:pPr>
          </w:p>
          <w:p w14:paraId="4A667952" w14:textId="77777777" w:rsidR="002E334E" w:rsidRPr="002E334E" w:rsidRDefault="002E334E" w:rsidP="002E334E">
            <w:pPr>
              <w:rPr>
                <w:rFonts w:ascii="Calibri" w:eastAsia="Calibri" w:hAnsi="Calibri" w:cs="Calibri"/>
                <w:sz w:val="20"/>
                <w:szCs w:val="20"/>
              </w:rPr>
            </w:pPr>
            <w:r w:rsidRPr="002E334E">
              <w:rPr>
                <w:rFonts w:ascii="Calibri" w:eastAsia="Calibri" w:hAnsi="Calibri" w:cs="Calibri"/>
                <w:sz w:val="20"/>
                <w:szCs w:val="20"/>
              </w:rPr>
              <w:t xml:space="preserve"> Show the children how you park one truck in the car parking space. Ask them to whisper to their partner how many there would be if you added one more truck to the car park. Park one more truck in the car park and ask them to give a thumbs up or thumbs down if they were right. Encourage them to say, “One more than one is two”. </w:t>
            </w:r>
          </w:p>
          <w:p w14:paraId="58492D88" w14:textId="77777777" w:rsidR="002E334E" w:rsidRPr="002E334E" w:rsidRDefault="002E334E" w:rsidP="002E334E">
            <w:pPr>
              <w:rPr>
                <w:rFonts w:ascii="Calibri" w:eastAsia="Calibri" w:hAnsi="Calibri" w:cs="Calibri"/>
                <w:sz w:val="20"/>
                <w:szCs w:val="20"/>
              </w:rPr>
            </w:pPr>
          </w:p>
          <w:p w14:paraId="72E3022C" w14:textId="0A64A615" w:rsidR="007A13BC" w:rsidRPr="008E1D2C" w:rsidRDefault="002E334E" w:rsidP="002E334E">
            <w:pPr>
              <w:jc w:val="both"/>
              <w:rPr>
                <w:rFonts w:ascii="Arial" w:hAnsi="Arial" w:cs="Arial"/>
                <w:b/>
                <w:sz w:val="20"/>
                <w:szCs w:val="20"/>
              </w:rPr>
            </w:pPr>
            <w:r w:rsidRPr="002E334E">
              <w:rPr>
                <w:rFonts w:ascii="Calibri" w:eastAsia="Calibri" w:hAnsi="Calibri" w:cs="Calibri"/>
                <w:sz w:val="20"/>
                <w:szCs w:val="20"/>
              </w:rPr>
              <w:t>Repeat this until all the trucks are added to the carpark, using the language of ‘one more than’ to support understanding.</w:t>
            </w:r>
          </w:p>
        </w:tc>
        <w:tc>
          <w:tcPr>
            <w:tcW w:w="426" w:type="dxa"/>
            <w:vMerge/>
            <w:shd w:val="clear" w:color="auto" w:fill="D9D9D9" w:themeFill="background1" w:themeFillShade="D9"/>
          </w:tcPr>
          <w:p w14:paraId="09D73DF6" w14:textId="77777777" w:rsidR="007A13BC" w:rsidRPr="00FB29D7" w:rsidRDefault="007A13BC">
            <w:pPr>
              <w:rPr>
                <w:rFonts w:ascii="Arial" w:hAnsi="Arial" w:cs="Arial"/>
                <w:sz w:val="20"/>
                <w:szCs w:val="20"/>
              </w:rPr>
            </w:pPr>
          </w:p>
        </w:tc>
        <w:tc>
          <w:tcPr>
            <w:tcW w:w="4649" w:type="dxa"/>
            <w:vMerge w:val="restart"/>
          </w:tcPr>
          <w:p w14:paraId="62276033" w14:textId="77777777" w:rsidR="00AF143D" w:rsidRDefault="00AF143D" w:rsidP="00AF143D">
            <w:pPr>
              <w:jc w:val="center"/>
              <w:rPr>
                <w:rFonts w:ascii="Arial" w:hAnsi="Arial" w:cs="Arial"/>
                <w:b/>
                <w:bCs/>
                <w:sz w:val="20"/>
                <w:szCs w:val="20"/>
              </w:rPr>
            </w:pPr>
            <w:r>
              <w:rPr>
                <w:rFonts w:ascii="Arial" w:hAnsi="Arial" w:cs="Arial"/>
                <w:b/>
                <w:bCs/>
                <w:sz w:val="20"/>
                <w:szCs w:val="20"/>
              </w:rPr>
              <w:t>Topic</w:t>
            </w:r>
          </w:p>
          <w:p w14:paraId="1BA27632" w14:textId="77777777" w:rsidR="00AF143D" w:rsidRPr="00FB29D7" w:rsidRDefault="00AF143D" w:rsidP="00AF143D">
            <w:pPr>
              <w:rPr>
                <w:rFonts w:ascii="Arial" w:hAnsi="Arial" w:cs="Arial"/>
                <w:sz w:val="20"/>
                <w:szCs w:val="20"/>
              </w:rPr>
            </w:pPr>
          </w:p>
          <w:p w14:paraId="429D24B2" w14:textId="77777777" w:rsidR="00AF143D" w:rsidRDefault="00AF143D" w:rsidP="00AF143D">
            <w:pPr>
              <w:jc w:val="both"/>
              <w:rPr>
                <w:rFonts w:ascii="Arial" w:hAnsi="Arial" w:cs="Arial"/>
                <w:sz w:val="20"/>
                <w:szCs w:val="20"/>
              </w:rPr>
            </w:pPr>
            <w:r>
              <w:rPr>
                <w:rFonts w:ascii="Arial" w:hAnsi="Arial" w:cs="Arial"/>
                <w:sz w:val="20"/>
                <w:szCs w:val="20"/>
              </w:rPr>
              <w:t xml:space="preserve">During the afternoons we will undertake activities linked to all areas of the Early Years Curriculum; </w:t>
            </w:r>
          </w:p>
          <w:p w14:paraId="219593E9" w14:textId="77777777" w:rsidR="00AF143D" w:rsidRDefault="00AF143D" w:rsidP="00AF143D">
            <w:pPr>
              <w:jc w:val="both"/>
              <w:rPr>
                <w:rFonts w:ascii="Arial" w:hAnsi="Arial" w:cs="Arial"/>
                <w:sz w:val="20"/>
                <w:szCs w:val="20"/>
              </w:rPr>
            </w:pPr>
          </w:p>
          <w:p w14:paraId="025823EB" w14:textId="77777777" w:rsidR="00AF143D" w:rsidRDefault="00AF143D" w:rsidP="00AF143D">
            <w:pPr>
              <w:jc w:val="both"/>
              <w:rPr>
                <w:rFonts w:ascii="Arial" w:hAnsi="Arial" w:cs="Arial"/>
                <w:sz w:val="20"/>
                <w:szCs w:val="20"/>
              </w:rPr>
            </w:pPr>
            <w:r w:rsidRPr="00977F7B">
              <w:rPr>
                <w:rFonts w:ascii="Arial" w:hAnsi="Arial" w:cs="Arial"/>
                <w:b/>
                <w:bCs/>
                <w:sz w:val="20"/>
                <w:szCs w:val="20"/>
              </w:rPr>
              <w:t>Prime Areas</w:t>
            </w:r>
            <w:r>
              <w:rPr>
                <w:rFonts w:ascii="Arial" w:hAnsi="Arial" w:cs="Arial"/>
                <w:sz w:val="20"/>
                <w:szCs w:val="20"/>
              </w:rPr>
              <w:t>; Communication and Language;</w:t>
            </w:r>
          </w:p>
          <w:p w14:paraId="0A66B2C9" w14:textId="77777777" w:rsidR="00AF143D" w:rsidRDefault="00AF143D" w:rsidP="00AF143D">
            <w:pPr>
              <w:jc w:val="both"/>
              <w:rPr>
                <w:rFonts w:ascii="Arial" w:hAnsi="Arial" w:cs="Arial"/>
                <w:sz w:val="20"/>
                <w:szCs w:val="20"/>
              </w:rPr>
            </w:pPr>
            <w:r>
              <w:rPr>
                <w:rFonts w:ascii="Arial" w:hAnsi="Arial" w:cs="Arial"/>
                <w:sz w:val="20"/>
                <w:szCs w:val="20"/>
              </w:rPr>
              <w:t>Personal, Social and Emotional Development;</w:t>
            </w:r>
          </w:p>
          <w:p w14:paraId="20E57648" w14:textId="77777777" w:rsidR="00AF143D" w:rsidRDefault="00AF143D" w:rsidP="00AF143D">
            <w:pPr>
              <w:jc w:val="both"/>
              <w:rPr>
                <w:rFonts w:ascii="Arial" w:hAnsi="Arial" w:cs="Arial"/>
                <w:sz w:val="20"/>
                <w:szCs w:val="20"/>
              </w:rPr>
            </w:pPr>
            <w:r>
              <w:rPr>
                <w:rFonts w:ascii="Arial" w:hAnsi="Arial" w:cs="Arial"/>
                <w:sz w:val="20"/>
                <w:szCs w:val="20"/>
              </w:rPr>
              <w:t>Physical Development.</w:t>
            </w:r>
          </w:p>
          <w:p w14:paraId="1DF7678A" w14:textId="77777777" w:rsidR="00AF143D" w:rsidRDefault="00AF143D" w:rsidP="00AF143D">
            <w:pPr>
              <w:jc w:val="both"/>
              <w:rPr>
                <w:rFonts w:ascii="Arial" w:hAnsi="Arial" w:cs="Arial"/>
                <w:sz w:val="20"/>
                <w:szCs w:val="20"/>
              </w:rPr>
            </w:pPr>
          </w:p>
          <w:p w14:paraId="374BD6FD" w14:textId="77777777" w:rsidR="00AF143D" w:rsidRDefault="00AF143D" w:rsidP="00AF143D">
            <w:pPr>
              <w:jc w:val="both"/>
              <w:rPr>
                <w:rFonts w:ascii="Arial" w:hAnsi="Arial" w:cs="Arial"/>
                <w:sz w:val="20"/>
                <w:szCs w:val="20"/>
              </w:rPr>
            </w:pPr>
            <w:r w:rsidRPr="00A57D66">
              <w:rPr>
                <w:rFonts w:ascii="Arial" w:hAnsi="Arial" w:cs="Arial"/>
                <w:b/>
                <w:bCs/>
                <w:sz w:val="20"/>
                <w:szCs w:val="20"/>
              </w:rPr>
              <w:t>Specific Areas</w:t>
            </w:r>
            <w:r>
              <w:rPr>
                <w:rFonts w:ascii="Arial" w:hAnsi="Arial" w:cs="Arial"/>
                <w:sz w:val="20"/>
                <w:szCs w:val="20"/>
              </w:rPr>
              <w:t>; Literacy, Maths, Understanding the World and Expressive Arts and Design.</w:t>
            </w:r>
          </w:p>
          <w:p w14:paraId="73836C6E" w14:textId="77777777" w:rsidR="00AF143D" w:rsidRDefault="00AF143D" w:rsidP="00AF143D">
            <w:pPr>
              <w:jc w:val="both"/>
              <w:rPr>
                <w:rFonts w:ascii="Arial" w:hAnsi="Arial" w:cs="Arial"/>
                <w:sz w:val="20"/>
                <w:szCs w:val="20"/>
              </w:rPr>
            </w:pPr>
          </w:p>
          <w:p w14:paraId="13E3A941" w14:textId="77777777" w:rsidR="00AF143D" w:rsidRDefault="00AF143D" w:rsidP="00AF143D">
            <w:pPr>
              <w:jc w:val="both"/>
              <w:rPr>
                <w:rFonts w:ascii="Arial" w:hAnsi="Arial" w:cs="Arial"/>
                <w:sz w:val="20"/>
                <w:szCs w:val="20"/>
              </w:rPr>
            </w:pPr>
            <w:r>
              <w:rPr>
                <w:rFonts w:ascii="Arial" w:hAnsi="Arial" w:cs="Arial"/>
                <w:sz w:val="20"/>
                <w:szCs w:val="20"/>
              </w:rPr>
              <w:t>Afternoon sessions will also include RE, HeartSmart and Forest Schools.</w:t>
            </w:r>
          </w:p>
          <w:p w14:paraId="1FE0EEAB" w14:textId="77777777" w:rsidR="00AF143D" w:rsidRDefault="00AF143D" w:rsidP="00AF143D">
            <w:pPr>
              <w:jc w:val="both"/>
              <w:rPr>
                <w:rFonts w:ascii="Arial" w:hAnsi="Arial" w:cs="Arial"/>
                <w:sz w:val="20"/>
                <w:szCs w:val="20"/>
              </w:rPr>
            </w:pPr>
            <w:r>
              <w:rPr>
                <w:rFonts w:ascii="Arial" w:hAnsi="Arial" w:cs="Arial"/>
                <w:sz w:val="20"/>
                <w:szCs w:val="20"/>
              </w:rPr>
              <w:t>Our current RE topic is ‘Special Times’. Planning for this can be found on the website.</w:t>
            </w:r>
          </w:p>
          <w:p w14:paraId="1330D79D" w14:textId="77777777" w:rsidR="00AF143D" w:rsidRDefault="00AF143D" w:rsidP="00AF143D">
            <w:pPr>
              <w:jc w:val="both"/>
              <w:rPr>
                <w:rFonts w:ascii="Arial" w:hAnsi="Arial" w:cs="Arial"/>
                <w:sz w:val="20"/>
                <w:szCs w:val="20"/>
              </w:rPr>
            </w:pPr>
          </w:p>
          <w:p w14:paraId="53CC4C12" w14:textId="77777777" w:rsidR="00AF143D" w:rsidRDefault="00AF143D" w:rsidP="00AF143D">
            <w:pPr>
              <w:jc w:val="both"/>
              <w:rPr>
                <w:rFonts w:ascii="Arial" w:hAnsi="Arial" w:cs="Arial"/>
                <w:sz w:val="20"/>
                <w:szCs w:val="20"/>
              </w:rPr>
            </w:pPr>
          </w:p>
          <w:p w14:paraId="5F8F248E" w14:textId="77777777" w:rsidR="00AF143D" w:rsidRDefault="00AF143D" w:rsidP="00AF143D">
            <w:pPr>
              <w:jc w:val="both"/>
              <w:rPr>
                <w:rFonts w:ascii="Arial" w:hAnsi="Arial" w:cs="Arial"/>
                <w:sz w:val="20"/>
                <w:szCs w:val="20"/>
              </w:rPr>
            </w:pPr>
          </w:p>
          <w:p w14:paraId="117A4982" w14:textId="77777777" w:rsidR="00AF143D" w:rsidRDefault="00AF143D" w:rsidP="00AF143D">
            <w:pPr>
              <w:jc w:val="both"/>
              <w:rPr>
                <w:rFonts w:ascii="Arial" w:hAnsi="Arial" w:cs="Arial"/>
                <w:sz w:val="20"/>
                <w:szCs w:val="20"/>
              </w:rPr>
            </w:pPr>
            <w:r>
              <w:rPr>
                <w:rFonts w:ascii="Arial" w:hAnsi="Arial" w:cs="Arial"/>
                <w:sz w:val="20"/>
                <w:szCs w:val="20"/>
              </w:rPr>
              <w:t>Activities will be linked to our class topic which is ‘Where in the World’. We aim to use children’s books as a hook for learning to help us find out more about the world around us. Throughout the year we will select books that enable us to cover all requirements of the Early Years Curriculum.</w:t>
            </w:r>
          </w:p>
          <w:p w14:paraId="1B62C59D" w14:textId="77777777" w:rsidR="00AF143D" w:rsidRDefault="00AF143D" w:rsidP="00AF143D">
            <w:pPr>
              <w:jc w:val="both"/>
              <w:rPr>
                <w:rFonts w:ascii="Arial" w:hAnsi="Arial" w:cs="Arial"/>
                <w:sz w:val="20"/>
                <w:szCs w:val="20"/>
              </w:rPr>
            </w:pPr>
          </w:p>
          <w:p w14:paraId="3743D328" w14:textId="77777777" w:rsidR="00AF143D" w:rsidRDefault="00AF143D" w:rsidP="00AF143D">
            <w:pPr>
              <w:jc w:val="both"/>
              <w:rPr>
                <w:rFonts w:ascii="Arial" w:hAnsi="Arial" w:cs="Arial"/>
                <w:sz w:val="20"/>
                <w:szCs w:val="20"/>
              </w:rPr>
            </w:pPr>
          </w:p>
          <w:p w14:paraId="40086512" w14:textId="77777777" w:rsidR="00AF143D" w:rsidRDefault="00AF143D" w:rsidP="00AF143D">
            <w:pPr>
              <w:jc w:val="both"/>
              <w:rPr>
                <w:rFonts w:ascii="Arial" w:hAnsi="Arial" w:cs="Arial"/>
                <w:sz w:val="20"/>
                <w:szCs w:val="20"/>
              </w:rPr>
            </w:pPr>
          </w:p>
          <w:p w14:paraId="1D1A3E94" w14:textId="77777777" w:rsidR="00AF143D" w:rsidRDefault="00AF143D" w:rsidP="00AF143D">
            <w:pPr>
              <w:jc w:val="both"/>
              <w:rPr>
                <w:rFonts w:ascii="Arial" w:hAnsi="Arial" w:cs="Arial"/>
                <w:sz w:val="20"/>
                <w:szCs w:val="20"/>
              </w:rPr>
            </w:pPr>
          </w:p>
          <w:p w14:paraId="12DF81D8" w14:textId="77777777" w:rsidR="00AF143D" w:rsidRDefault="00AF143D" w:rsidP="00AF143D">
            <w:pPr>
              <w:jc w:val="both"/>
              <w:rPr>
                <w:rFonts w:ascii="Arial" w:hAnsi="Arial" w:cs="Arial"/>
                <w:sz w:val="20"/>
                <w:szCs w:val="20"/>
              </w:rPr>
            </w:pPr>
          </w:p>
          <w:p w14:paraId="2384F949" w14:textId="77777777" w:rsidR="00AF143D" w:rsidRDefault="00AF143D" w:rsidP="00AF143D">
            <w:pPr>
              <w:jc w:val="both"/>
              <w:rPr>
                <w:rFonts w:ascii="Arial" w:hAnsi="Arial" w:cs="Arial"/>
                <w:sz w:val="20"/>
                <w:szCs w:val="20"/>
              </w:rPr>
            </w:pPr>
            <w:r>
              <w:rPr>
                <w:rFonts w:ascii="Arial" w:hAnsi="Arial" w:cs="Arial"/>
                <w:sz w:val="20"/>
                <w:szCs w:val="20"/>
              </w:rPr>
              <w:t>We will talk about where the book is set and find out where this country is on a map. We will then use the theme of the book as a way of guiding our planning.</w:t>
            </w:r>
          </w:p>
          <w:p w14:paraId="3F5C39BD" w14:textId="77777777" w:rsidR="00AF143D" w:rsidRDefault="00AF143D" w:rsidP="00AF143D">
            <w:pPr>
              <w:jc w:val="both"/>
              <w:rPr>
                <w:rFonts w:ascii="Arial" w:hAnsi="Arial" w:cs="Arial"/>
                <w:sz w:val="20"/>
                <w:szCs w:val="20"/>
              </w:rPr>
            </w:pPr>
          </w:p>
          <w:p w14:paraId="501FE7CB" w14:textId="77777777" w:rsidR="00AF143D" w:rsidRDefault="00AF143D" w:rsidP="00AF143D">
            <w:pPr>
              <w:jc w:val="both"/>
              <w:rPr>
                <w:rFonts w:ascii="Arial" w:hAnsi="Arial" w:cs="Arial"/>
                <w:sz w:val="20"/>
                <w:szCs w:val="20"/>
              </w:rPr>
            </w:pPr>
          </w:p>
          <w:p w14:paraId="730C324E" w14:textId="77777777" w:rsidR="00AF143D" w:rsidRDefault="00AF143D" w:rsidP="00AF143D">
            <w:pPr>
              <w:jc w:val="both"/>
              <w:rPr>
                <w:rFonts w:ascii="Arial" w:hAnsi="Arial" w:cs="Arial"/>
                <w:sz w:val="20"/>
                <w:szCs w:val="20"/>
              </w:rPr>
            </w:pPr>
          </w:p>
          <w:p w14:paraId="35F2D931" w14:textId="77777777" w:rsidR="00AF143D" w:rsidRDefault="00AF143D" w:rsidP="00AF143D">
            <w:pPr>
              <w:jc w:val="both"/>
              <w:rPr>
                <w:rFonts w:ascii="Arial" w:hAnsi="Arial" w:cs="Arial"/>
                <w:sz w:val="20"/>
                <w:szCs w:val="20"/>
              </w:rPr>
            </w:pPr>
          </w:p>
          <w:p w14:paraId="4082F435" w14:textId="77777777" w:rsidR="00AF143D" w:rsidRDefault="00AF143D" w:rsidP="00AF143D">
            <w:pPr>
              <w:jc w:val="both"/>
              <w:rPr>
                <w:rFonts w:ascii="Arial" w:hAnsi="Arial" w:cs="Arial"/>
                <w:sz w:val="20"/>
                <w:szCs w:val="20"/>
              </w:rPr>
            </w:pPr>
          </w:p>
          <w:p w14:paraId="7ADF7310" w14:textId="77777777" w:rsidR="00AF143D" w:rsidRDefault="00AF143D" w:rsidP="00AF143D">
            <w:pPr>
              <w:jc w:val="both"/>
              <w:rPr>
                <w:rFonts w:ascii="Arial" w:hAnsi="Arial" w:cs="Arial"/>
                <w:sz w:val="20"/>
                <w:szCs w:val="20"/>
              </w:rPr>
            </w:pPr>
          </w:p>
          <w:p w14:paraId="694E1689" w14:textId="77777777" w:rsidR="00AF143D" w:rsidRDefault="00AF143D" w:rsidP="00AF143D">
            <w:pPr>
              <w:jc w:val="center"/>
              <w:rPr>
                <w:rFonts w:ascii="Arial" w:hAnsi="Arial" w:cs="Arial"/>
                <w:b/>
                <w:bCs/>
                <w:sz w:val="20"/>
                <w:szCs w:val="20"/>
                <w:u w:val="single"/>
              </w:rPr>
            </w:pPr>
          </w:p>
          <w:p w14:paraId="73C36AFF" w14:textId="77777777" w:rsidR="00AF143D" w:rsidRDefault="00AF143D" w:rsidP="00AF143D">
            <w:pPr>
              <w:jc w:val="center"/>
              <w:rPr>
                <w:rFonts w:ascii="Arial" w:hAnsi="Arial" w:cs="Arial"/>
                <w:b/>
                <w:bCs/>
                <w:sz w:val="20"/>
                <w:szCs w:val="20"/>
                <w:u w:val="single"/>
              </w:rPr>
            </w:pPr>
            <w:r w:rsidRPr="007B7DA4">
              <w:rPr>
                <w:rFonts w:ascii="Arial" w:hAnsi="Arial" w:cs="Arial"/>
                <w:b/>
                <w:bCs/>
                <w:sz w:val="20"/>
                <w:szCs w:val="20"/>
                <w:u w:val="single"/>
              </w:rPr>
              <w:t>PLEASE NOTE</w:t>
            </w:r>
          </w:p>
          <w:p w14:paraId="2AECA1B0" w14:textId="77777777" w:rsidR="00AF143D" w:rsidRPr="007B7DA4" w:rsidRDefault="00AF143D" w:rsidP="00AF143D">
            <w:pPr>
              <w:jc w:val="center"/>
              <w:rPr>
                <w:rFonts w:ascii="Arial" w:hAnsi="Arial" w:cs="Arial"/>
                <w:b/>
                <w:bCs/>
                <w:sz w:val="20"/>
                <w:szCs w:val="20"/>
                <w:u w:val="single"/>
              </w:rPr>
            </w:pPr>
          </w:p>
          <w:p w14:paraId="5303A9E3" w14:textId="77777777" w:rsidR="00AF143D" w:rsidRDefault="00AF143D" w:rsidP="00AF143D">
            <w:pPr>
              <w:jc w:val="both"/>
              <w:rPr>
                <w:rFonts w:ascii="Arial" w:hAnsi="Arial" w:cs="Arial"/>
                <w:sz w:val="20"/>
                <w:szCs w:val="20"/>
              </w:rPr>
            </w:pPr>
            <w:r>
              <w:rPr>
                <w:rFonts w:ascii="Arial" w:hAnsi="Arial" w:cs="Arial"/>
                <w:sz w:val="20"/>
                <w:szCs w:val="20"/>
              </w:rPr>
              <w:t xml:space="preserve">The very nature of the EYFS curriculum enables us to go with the interests of the children. </w:t>
            </w:r>
            <w:r w:rsidRPr="00D97C7B">
              <w:rPr>
                <w:rFonts w:ascii="Arial" w:hAnsi="Arial" w:cs="Arial"/>
                <w:sz w:val="20"/>
                <w:szCs w:val="20"/>
              </w:rPr>
              <w:t>The</w:t>
            </w:r>
            <w:r>
              <w:rPr>
                <w:rFonts w:ascii="Arial" w:hAnsi="Arial" w:cs="Arial"/>
                <w:sz w:val="20"/>
                <w:szCs w:val="20"/>
              </w:rPr>
              <w:t xml:space="preserve"> activities we plan</w:t>
            </w:r>
            <w:r w:rsidRPr="00D97C7B">
              <w:rPr>
                <w:rFonts w:ascii="Arial" w:hAnsi="Arial" w:cs="Arial"/>
                <w:sz w:val="20"/>
                <w:szCs w:val="20"/>
              </w:rPr>
              <w:t xml:space="preserve"> are for a guide only. </w:t>
            </w:r>
          </w:p>
          <w:p w14:paraId="4E995835" w14:textId="77777777" w:rsidR="00AF143D" w:rsidRDefault="00AF143D" w:rsidP="00AF143D">
            <w:pPr>
              <w:jc w:val="both"/>
              <w:rPr>
                <w:rFonts w:ascii="Arial" w:hAnsi="Arial" w:cs="Arial"/>
                <w:sz w:val="20"/>
                <w:szCs w:val="20"/>
              </w:rPr>
            </w:pPr>
            <w:r w:rsidRPr="00D97C7B">
              <w:rPr>
                <w:rFonts w:ascii="Arial" w:hAnsi="Arial" w:cs="Arial"/>
                <w:sz w:val="20"/>
                <w:szCs w:val="20"/>
              </w:rPr>
              <w:t xml:space="preserve">Staff can use and adapt activities </w:t>
            </w:r>
            <w:r>
              <w:rPr>
                <w:rFonts w:ascii="Arial" w:hAnsi="Arial" w:cs="Arial"/>
                <w:sz w:val="20"/>
                <w:szCs w:val="20"/>
              </w:rPr>
              <w:t>or add additional activities  and not cover others. It is all dependent on how and where the children’s interests take us.</w:t>
            </w:r>
          </w:p>
          <w:p w14:paraId="6BD9D4EC" w14:textId="77777777" w:rsidR="00AF143D" w:rsidRDefault="00AF143D" w:rsidP="00AF143D">
            <w:pPr>
              <w:jc w:val="both"/>
              <w:rPr>
                <w:rFonts w:ascii="Arial" w:hAnsi="Arial" w:cs="Arial"/>
                <w:sz w:val="20"/>
                <w:szCs w:val="20"/>
              </w:rPr>
            </w:pPr>
          </w:p>
          <w:p w14:paraId="1ECA629D" w14:textId="77777777" w:rsidR="00AF143D" w:rsidRDefault="00AF143D" w:rsidP="00AF143D">
            <w:pPr>
              <w:jc w:val="both"/>
              <w:rPr>
                <w:rFonts w:ascii="Arial" w:hAnsi="Arial" w:cs="Arial"/>
                <w:sz w:val="20"/>
                <w:szCs w:val="20"/>
              </w:rPr>
            </w:pPr>
            <w:r w:rsidRPr="00D97C7B">
              <w:rPr>
                <w:rFonts w:ascii="Arial" w:hAnsi="Arial" w:cs="Arial"/>
                <w:sz w:val="20"/>
                <w:szCs w:val="20"/>
              </w:rPr>
              <w:t>Activities are designed to cover several weeks, if needed.</w:t>
            </w:r>
          </w:p>
          <w:p w14:paraId="5535E4B2" w14:textId="77777777" w:rsidR="00AF143D" w:rsidRDefault="00AF143D" w:rsidP="00AF143D">
            <w:pPr>
              <w:jc w:val="both"/>
              <w:rPr>
                <w:rFonts w:ascii="Arial" w:hAnsi="Arial" w:cs="Arial"/>
                <w:sz w:val="20"/>
                <w:szCs w:val="20"/>
              </w:rPr>
            </w:pPr>
          </w:p>
          <w:p w14:paraId="0F935B55" w14:textId="77777777" w:rsidR="00AF143D" w:rsidRDefault="00AF143D" w:rsidP="00AF143D">
            <w:pPr>
              <w:jc w:val="both"/>
              <w:rPr>
                <w:rFonts w:ascii="Arial" w:hAnsi="Arial" w:cs="Arial"/>
                <w:sz w:val="20"/>
                <w:szCs w:val="20"/>
              </w:rPr>
            </w:pPr>
            <w:r>
              <w:rPr>
                <w:rFonts w:ascii="Arial" w:hAnsi="Arial" w:cs="Arial"/>
                <w:sz w:val="20"/>
                <w:szCs w:val="20"/>
              </w:rPr>
              <w:t>A copy of the current topic plan is available to view on the class website page.</w:t>
            </w:r>
          </w:p>
          <w:p w14:paraId="2323771D" w14:textId="77777777" w:rsidR="00AF143D" w:rsidRDefault="00AF143D" w:rsidP="00AF143D">
            <w:pPr>
              <w:jc w:val="both"/>
              <w:rPr>
                <w:rFonts w:ascii="Arial" w:hAnsi="Arial" w:cs="Arial"/>
                <w:sz w:val="20"/>
                <w:szCs w:val="20"/>
              </w:rPr>
            </w:pPr>
          </w:p>
          <w:p w14:paraId="6ADC5AB7" w14:textId="450C9F82" w:rsidR="007A13BC" w:rsidRPr="00FB29D7" w:rsidRDefault="007A13BC" w:rsidP="00BA0093">
            <w:pPr>
              <w:rPr>
                <w:rFonts w:ascii="Arial" w:hAnsi="Arial" w:cs="Arial"/>
                <w:sz w:val="20"/>
                <w:szCs w:val="20"/>
              </w:rPr>
            </w:pPr>
          </w:p>
        </w:tc>
      </w:tr>
      <w:tr w:rsidR="007A13BC" w14:paraId="36CF6A77" w14:textId="26CBA1E7" w:rsidTr="00700539">
        <w:trPr>
          <w:trHeight w:val="1682"/>
        </w:trPr>
        <w:tc>
          <w:tcPr>
            <w:tcW w:w="1631" w:type="dxa"/>
            <w:vAlign w:val="center"/>
          </w:tcPr>
          <w:p w14:paraId="094DE90C" w14:textId="5D1EB65F" w:rsidR="007A13BC" w:rsidRDefault="007A13BC" w:rsidP="00404307">
            <w:pPr>
              <w:jc w:val="center"/>
              <w:rPr>
                <w:rFonts w:ascii="Arial" w:hAnsi="Arial" w:cs="Arial"/>
                <w:b/>
                <w:bCs/>
              </w:rPr>
            </w:pPr>
            <w:r w:rsidRPr="00296542">
              <w:rPr>
                <w:rFonts w:ascii="Arial" w:hAnsi="Arial" w:cs="Arial"/>
                <w:b/>
                <w:bCs/>
              </w:rPr>
              <w:t>Tuesday</w:t>
            </w:r>
          </w:p>
          <w:p w14:paraId="7B20B5F3" w14:textId="1A093DBA" w:rsidR="007A13BC" w:rsidRPr="00296542" w:rsidRDefault="007A13BC" w:rsidP="00404307">
            <w:pPr>
              <w:jc w:val="center"/>
              <w:rPr>
                <w:rFonts w:ascii="Arial" w:hAnsi="Arial" w:cs="Arial"/>
                <w:b/>
                <w:bCs/>
              </w:rPr>
            </w:pPr>
          </w:p>
        </w:tc>
        <w:tc>
          <w:tcPr>
            <w:tcW w:w="3893" w:type="dxa"/>
          </w:tcPr>
          <w:p w14:paraId="08299F90" w14:textId="77777777" w:rsidR="007A13BC" w:rsidRPr="00FB29D7" w:rsidRDefault="007A13BC" w:rsidP="00DD5E4A">
            <w:pPr>
              <w:jc w:val="center"/>
              <w:rPr>
                <w:rFonts w:ascii="Arial" w:hAnsi="Arial" w:cs="Arial"/>
                <w:b/>
                <w:bCs/>
                <w:sz w:val="20"/>
                <w:szCs w:val="20"/>
              </w:rPr>
            </w:pPr>
            <w:r>
              <w:rPr>
                <w:rFonts w:ascii="Arial" w:hAnsi="Arial" w:cs="Arial"/>
                <w:b/>
                <w:bCs/>
                <w:sz w:val="20"/>
                <w:szCs w:val="20"/>
              </w:rPr>
              <w:t>Phonics</w:t>
            </w:r>
          </w:p>
          <w:p w14:paraId="3FDAFD60" w14:textId="77777777" w:rsidR="007A13BC" w:rsidRPr="00FB29D7" w:rsidRDefault="007A13BC" w:rsidP="00DD5E4A">
            <w:pPr>
              <w:rPr>
                <w:rFonts w:ascii="Arial" w:hAnsi="Arial" w:cs="Arial"/>
                <w:sz w:val="20"/>
                <w:szCs w:val="20"/>
              </w:rPr>
            </w:pPr>
          </w:p>
          <w:p w14:paraId="4F373034" w14:textId="77777777" w:rsidR="007A13BC" w:rsidRPr="003B373D" w:rsidRDefault="007A13BC" w:rsidP="00DD5E4A">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25B67EAF" w14:textId="716511E9" w:rsidR="007A13BC" w:rsidRDefault="00741813" w:rsidP="00D51182">
            <w:pPr>
              <w:jc w:val="both"/>
              <w:rPr>
                <w:rFonts w:ascii="Arial" w:hAnsi="Arial" w:cs="Arial"/>
                <w:sz w:val="20"/>
                <w:szCs w:val="20"/>
              </w:rPr>
            </w:pPr>
            <w:r>
              <w:rPr>
                <w:rFonts w:ascii="Arial" w:hAnsi="Arial" w:cs="Arial"/>
                <w:sz w:val="20"/>
                <w:szCs w:val="20"/>
              </w:rPr>
              <w:t>Consolidate ‘ng, ai, ee’</w:t>
            </w:r>
          </w:p>
          <w:p w14:paraId="44042D40" w14:textId="77777777" w:rsidR="007A13BC" w:rsidRPr="00FB29D7" w:rsidRDefault="007A13BC" w:rsidP="00DD5E4A">
            <w:pPr>
              <w:jc w:val="both"/>
              <w:rPr>
                <w:rFonts w:ascii="Arial" w:hAnsi="Arial" w:cs="Arial"/>
                <w:sz w:val="20"/>
                <w:szCs w:val="20"/>
              </w:rPr>
            </w:pPr>
          </w:p>
          <w:p w14:paraId="39147795" w14:textId="77777777" w:rsidR="007A13BC" w:rsidRDefault="007A13BC" w:rsidP="008F241E">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2C54EEBA" w14:textId="1BDDC505" w:rsidR="007A13BC" w:rsidRDefault="007A13BC" w:rsidP="008F241E">
            <w:pPr>
              <w:jc w:val="both"/>
              <w:rPr>
                <w:rFonts w:ascii="Arial" w:hAnsi="Arial" w:cs="Arial"/>
                <w:sz w:val="20"/>
                <w:szCs w:val="20"/>
              </w:rPr>
            </w:pPr>
            <w:r>
              <w:rPr>
                <w:rFonts w:ascii="Arial" w:hAnsi="Arial" w:cs="Arial"/>
                <w:sz w:val="20"/>
                <w:szCs w:val="20"/>
              </w:rPr>
              <w:t>Segmenting practice.</w:t>
            </w:r>
          </w:p>
          <w:p w14:paraId="30F129AF" w14:textId="3F940371" w:rsidR="007A13BC" w:rsidRPr="008F241E" w:rsidRDefault="007A13BC" w:rsidP="008F241E">
            <w:pPr>
              <w:jc w:val="both"/>
              <w:rPr>
                <w:rFonts w:ascii="Arial" w:hAnsi="Arial" w:cs="Arial"/>
                <w:b/>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ED8E289" w14:textId="77777777" w:rsidR="007A13BC" w:rsidRPr="00FB29D7" w:rsidRDefault="007A13BC">
            <w:pPr>
              <w:rPr>
                <w:rFonts w:ascii="Arial" w:hAnsi="Arial" w:cs="Arial"/>
                <w:sz w:val="20"/>
                <w:szCs w:val="20"/>
              </w:rPr>
            </w:pPr>
          </w:p>
        </w:tc>
        <w:tc>
          <w:tcPr>
            <w:tcW w:w="4252" w:type="dxa"/>
          </w:tcPr>
          <w:p w14:paraId="7CA9A8E2" w14:textId="77777777" w:rsidR="007A13BC" w:rsidRPr="00CA3AA4" w:rsidRDefault="007A13BC" w:rsidP="00120974">
            <w:pPr>
              <w:jc w:val="center"/>
              <w:rPr>
                <w:rFonts w:ascii="Arial" w:hAnsi="Arial" w:cs="Arial"/>
                <w:b/>
                <w:bCs/>
                <w:sz w:val="20"/>
                <w:szCs w:val="20"/>
              </w:rPr>
            </w:pPr>
            <w:r w:rsidRPr="00CA3AA4">
              <w:rPr>
                <w:rFonts w:ascii="Arial" w:hAnsi="Arial" w:cs="Arial"/>
                <w:b/>
                <w:bCs/>
                <w:sz w:val="20"/>
                <w:szCs w:val="20"/>
              </w:rPr>
              <w:t>Maths</w:t>
            </w:r>
          </w:p>
          <w:p w14:paraId="13C0E362" w14:textId="77777777" w:rsidR="007A13BC" w:rsidRPr="00CA3AA4" w:rsidRDefault="007A13BC" w:rsidP="00120974">
            <w:pPr>
              <w:jc w:val="center"/>
              <w:rPr>
                <w:rFonts w:ascii="Arial" w:hAnsi="Arial" w:cs="Arial"/>
                <w:b/>
                <w:bCs/>
                <w:sz w:val="20"/>
                <w:szCs w:val="20"/>
              </w:rPr>
            </w:pPr>
          </w:p>
          <w:p w14:paraId="69DFF50D" w14:textId="77777777" w:rsidR="007A13BC" w:rsidRPr="00CA3AA4" w:rsidRDefault="007A13BC" w:rsidP="00120974">
            <w:pPr>
              <w:jc w:val="both"/>
              <w:rPr>
                <w:rFonts w:ascii="Arial" w:hAnsi="Arial" w:cs="Arial"/>
                <w:b/>
                <w:sz w:val="20"/>
                <w:szCs w:val="20"/>
              </w:rPr>
            </w:pPr>
            <w:r w:rsidRPr="00CA3AA4">
              <w:rPr>
                <w:rFonts w:ascii="Arial" w:hAnsi="Arial" w:cs="Arial"/>
                <w:b/>
                <w:sz w:val="20"/>
                <w:szCs w:val="20"/>
              </w:rPr>
              <w:t>By the end of this lesson your child should be able to:</w:t>
            </w:r>
          </w:p>
          <w:p w14:paraId="0736DE79" w14:textId="77777777" w:rsidR="002E334E" w:rsidRDefault="007A3B81" w:rsidP="00120974">
            <w:pPr>
              <w:jc w:val="both"/>
              <w:rPr>
                <w:rFonts w:cs="Calibri"/>
                <w:sz w:val="20"/>
                <w:szCs w:val="20"/>
              </w:rPr>
            </w:pPr>
            <w:r w:rsidRPr="00A23E86">
              <w:rPr>
                <w:rFonts w:cs="Calibri"/>
                <w:sz w:val="20"/>
                <w:szCs w:val="20"/>
              </w:rPr>
              <w:t xml:space="preserve">To </w:t>
            </w:r>
            <w:r w:rsidR="002E334E">
              <w:rPr>
                <w:rFonts w:cs="Calibri"/>
                <w:sz w:val="20"/>
                <w:szCs w:val="20"/>
              </w:rPr>
              <w:t>say one more than a given number.</w:t>
            </w:r>
          </w:p>
          <w:p w14:paraId="1F8241DE" w14:textId="2EB5958C" w:rsidR="007A13BC" w:rsidRDefault="007A3B81" w:rsidP="00120974">
            <w:pPr>
              <w:jc w:val="both"/>
              <w:rPr>
                <w:rFonts w:ascii="Arial" w:hAnsi="Arial" w:cs="Arial"/>
                <w:b/>
                <w:sz w:val="20"/>
                <w:szCs w:val="20"/>
              </w:rPr>
            </w:pPr>
            <w:r w:rsidRPr="00A23E86">
              <w:rPr>
                <w:rFonts w:cs="Calibri"/>
                <w:sz w:val="20"/>
                <w:szCs w:val="20"/>
              </w:rPr>
              <w:t xml:space="preserve"> </w:t>
            </w:r>
            <w:r w:rsidR="007A13BC" w:rsidRPr="00CA3AA4">
              <w:rPr>
                <w:rFonts w:ascii="Arial" w:hAnsi="Arial" w:cs="Arial"/>
                <w:b/>
                <w:sz w:val="20"/>
                <w:szCs w:val="20"/>
              </w:rPr>
              <w:t>We recommend the following resources and activities to achieve this objective:</w:t>
            </w:r>
          </w:p>
          <w:p w14:paraId="5B9D184B" w14:textId="77777777" w:rsidR="002E334E" w:rsidRPr="002E334E" w:rsidRDefault="002E334E" w:rsidP="002E334E">
            <w:pPr>
              <w:rPr>
                <w:rFonts w:ascii="Calibri" w:eastAsia="Times New Roman" w:hAnsi="Calibri" w:cs="Times New Roman"/>
                <w:sz w:val="20"/>
                <w:szCs w:val="20"/>
              </w:rPr>
            </w:pPr>
            <w:r w:rsidRPr="002E334E">
              <w:rPr>
                <w:rFonts w:ascii="Calibri" w:eastAsia="Times New Roman" w:hAnsi="Calibri" w:cs="Times New Roman"/>
                <w:sz w:val="20"/>
                <w:szCs w:val="20"/>
              </w:rPr>
              <w:t xml:space="preserve">Place the children into pairs and give each pair a pile of number cards (with numbers one to nine) and some interlocking cubes. </w:t>
            </w:r>
          </w:p>
          <w:p w14:paraId="34B9EE8E" w14:textId="77777777" w:rsidR="002E334E" w:rsidRPr="002E334E" w:rsidRDefault="002E334E" w:rsidP="002E334E">
            <w:pPr>
              <w:rPr>
                <w:rFonts w:ascii="Calibri" w:eastAsia="Times New Roman" w:hAnsi="Calibri" w:cs="Times New Roman"/>
                <w:sz w:val="20"/>
                <w:szCs w:val="20"/>
              </w:rPr>
            </w:pPr>
          </w:p>
          <w:p w14:paraId="5C019A59" w14:textId="77777777" w:rsidR="002E334E" w:rsidRPr="002E334E" w:rsidRDefault="002E334E" w:rsidP="002E334E">
            <w:pPr>
              <w:rPr>
                <w:rFonts w:ascii="Calibri" w:eastAsia="Times New Roman" w:hAnsi="Calibri" w:cs="Times New Roman"/>
                <w:sz w:val="20"/>
                <w:szCs w:val="20"/>
              </w:rPr>
            </w:pPr>
            <w:r w:rsidRPr="002E334E">
              <w:rPr>
                <w:rFonts w:ascii="Calibri" w:eastAsia="Times New Roman" w:hAnsi="Calibri" w:cs="Times New Roman"/>
                <w:sz w:val="20"/>
                <w:szCs w:val="20"/>
              </w:rPr>
              <w:t xml:space="preserve">Explain that one of the pair must secretly turn over a number card and build a tower using the </w:t>
            </w:r>
            <w:r w:rsidRPr="002E334E">
              <w:rPr>
                <w:rFonts w:ascii="Calibri" w:eastAsia="Times New Roman" w:hAnsi="Calibri" w:cs="Times New Roman"/>
                <w:sz w:val="20"/>
                <w:szCs w:val="20"/>
              </w:rPr>
              <w:lastRenderedPageBreak/>
              <w:t xml:space="preserve">cubes of that number. The other child must count the bricks and make a new tower that has one more. </w:t>
            </w:r>
          </w:p>
          <w:p w14:paraId="448B1D3A" w14:textId="77777777" w:rsidR="002E334E" w:rsidRPr="002E334E" w:rsidRDefault="002E334E" w:rsidP="002E334E">
            <w:pPr>
              <w:rPr>
                <w:rFonts w:ascii="Calibri" w:eastAsia="Times New Roman" w:hAnsi="Calibri" w:cs="Times New Roman"/>
                <w:sz w:val="20"/>
                <w:szCs w:val="20"/>
              </w:rPr>
            </w:pPr>
          </w:p>
          <w:p w14:paraId="517771F1" w14:textId="27ED0C32" w:rsidR="007A13BC" w:rsidRPr="00FB29D7" w:rsidRDefault="002E334E" w:rsidP="002E334E">
            <w:pPr>
              <w:spacing w:after="160" w:line="259" w:lineRule="auto"/>
              <w:rPr>
                <w:rFonts w:ascii="Arial" w:hAnsi="Arial" w:cs="Arial"/>
                <w:sz w:val="20"/>
                <w:szCs w:val="20"/>
              </w:rPr>
            </w:pPr>
            <w:r w:rsidRPr="002E334E">
              <w:rPr>
                <w:rFonts w:ascii="Calibri" w:eastAsia="Times New Roman" w:hAnsi="Calibri" w:cs="Times New Roman"/>
                <w:sz w:val="20"/>
                <w:szCs w:val="20"/>
              </w:rPr>
              <w:t>After they have done this, they can swap roles.</w:t>
            </w:r>
          </w:p>
        </w:tc>
        <w:tc>
          <w:tcPr>
            <w:tcW w:w="426" w:type="dxa"/>
            <w:vMerge/>
            <w:shd w:val="clear" w:color="auto" w:fill="D9D9D9" w:themeFill="background1" w:themeFillShade="D9"/>
          </w:tcPr>
          <w:p w14:paraId="6E5B1206" w14:textId="77777777" w:rsidR="007A13BC" w:rsidRPr="00FB29D7" w:rsidRDefault="007A13BC">
            <w:pPr>
              <w:rPr>
                <w:rFonts w:ascii="Arial" w:hAnsi="Arial" w:cs="Arial"/>
                <w:sz w:val="20"/>
                <w:szCs w:val="20"/>
              </w:rPr>
            </w:pPr>
          </w:p>
        </w:tc>
        <w:tc>
          <w:tcPr>
            <w:tcW w:w="4649" w:type="dxa"/>
            <w:vMerge/>
          </w:tcPr>
          <w:p w14:paraId="3256284A" w14:textId="01B9D088" w:rsidR="007A13BC" w:rsidRPr="00FB29D7" w:rsidRDefault="007A13BC" w:rsidP="00BA0093">
            <w:pPr>
              <w:rPr>
                <w:rFonts w:ascii="Arial" w:hAnsi="Arial" w:cs="Arial"/>
                <w:sz w:val="20"/>
                <w:szCs w:val="20"/>
              </w:rPr>
            </w:pPr>
          </w:p>
        </w:tc>
      </w:tr>
      <w:tr w:rsidR="007A13BC" w14:paraId="10E7559E" w14:textId="6EC2AB53" w:rsidTr="00700539">
        <w:trPr>
          <w:trHeight w:val="2544"/>
        </w:trPr>
        <w:tc>
          <w:tcPr>
            <w:tcW w:w="1631" w:type="dxa"/>
            <w:vAlign w:val="center"/>
          </w:tcPr>
          <w:p w14:paraId="665EC52F" w14:textId="5159C33C" w:rsidR="007A13BC" w:rsidRDefault="007A13BC" w:rsidP="007A65B5">
            <w:pPr>
              <w:jc w:val="center"/>
              <w:rPr>
                <w:rFonts w:ascii="Arial" w:hAnsi="Arial" w:cs="Arial"/>
                <w:b/>
                <w:bCs/>
              </w:rPr>
            </w:pPr>
            <w:r w:rsidRPr="00296542">
              <w:rPr>
                <w:rFonts w:ascii="Arial" w:hAnsi="Arial" w:cs="Arial"/>
                <w:b/>
                <w:bCs/>
              </w:rPr>
              <w:t>Wednesday</w:t>
            </w:r>
          </w:p>
          <w:p w14:paraId="4E341B7D" w14:textId="6F91C33D" w:rsidR="007A13BC" w:rsidRPr="00296542" w:rsidRDefault="007A13BC" w:rsidP="007A65B5">
            <w:pPr>
              <w:jc w:val="center"/>
              <w:rPr>
                <w:rFonts w:ascii="Arial" w:hAnsi="Arial" w:cs="Arial"/>
                <w:b/>
                <w:bCs/>
              </w:rPr>
            </w:pPr>
          </w:p>
        </w:tc>
        <w:tc>
          <w:tcPr>
            <w:tcW w:w="3893" w:type="dxa"/>
          </w:tcPr>
          <w:p w14:paraId="10DCCED2" w14:textId="77777777" w:rsidR="007A13BC" w:rsidRPr="00FB29D7" w:rsidRDefault="007A13BC" w:rsidP="007A65B5">
            <w:pPr>
              <w:jc w:val="center"/>
              <w:rPr>
                <w:rFonts w:ascii="Arial" w:hAnsi="Arial" w:cs="Arial"/>
                <w:b/>
                <w:bCs/>
                <w:sz w:val="20"/>
                <w:szCs w:val="20"/>
              </w:rPr>
            </w:pPr>
            <w:r>
              <w:rPr>
                <w:rFonts w:ascii="Arial" w:hAnsi="Arial" w:cs="Arial"/>
                <w:b/>
                <w:bCs/>
                <w:sz w:val="20"/>
                <w:szCs w:val="20"/>
              </w:rPr>
              <w:t>Phonics</w:t>
            </w:r>
          </w:p>
          <w:p w14:paraId="01F70C2F" w14:textId="77777777" w:rsidR="007A13BC" w:rsidRPr="00FB29D7" w:rsidRDefault="007A13BC" w:rsidP="007A65B5">
            <w:pPr>
              <w:rPr>
                <w:rFonts w:ascii="Arial" w:hAnsi="Arial" w:cs="Arial"/>
                <w:sz w:val="20"/>
                <w:szCs w:val="20"/>
              </w:rPr>
            </w:pPr>
          </w:p>
          <w:p w14:paraId="7D9B1BE5" w14:textId="77777777" w:rsidR="007A13BC" w:rsidRPr="003B373D" w:rsidRDefault="007A13BC" w:rsidP="007A65B5">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5A61DA53" w14:textId="7D787557" w:rsidR="007A13BC" w:rsidRDefault="00741813" w:rsidP="007A65B5">
            <w:pPr>
              <w:jc w:val="both"/>
              <w:rPr>
                <w:rFonts w:ascii="Arial" w:hAnsi="Arial" w:cs="Arial"/>
                <w:sz w:val="20"/>
                <w:szCs w:val="20"/>
              </w:rPr>
            </w:pPr>
            <w:r>
              <w:rPr>
                <w:rFonts w:ascii="Arial" w:hAnsi="Arial" w:cs="Arial"/>
                <w:sz w:val="20"/>
                <w:szCs w:val="20"/>
              </w:rPr>
              <w:t>Consolidate ‘</w:t>
            </w:r>
            <w:proofErr w:type="spellStart"/>
            <w:r>
              <w:rPr>
                <w:rFonts w:ascii="Arial" w:hAnsi="Arial" w:cs="Arial"/>
                <w:sz w:val="20"/>
                <w:szCs w:val="20"/>
              </w:rPr>
              <w:t>igh</w:t>
            </w:r>
            <w:proofErr w:type="spellEnd"/>
            <w:r>
              <w:rPr>
                <w:rFonts w:ascii="Arial" w:hAnsi="Arial" w:cs="Arial"/>
                <w:sz w:val="20"/>
                <w:szCs w:val="20"/>
              </w:rPr>
              <w:t xml:space="preserve">, </w:t>
            </w:r>
            <w:proofErr w:type="spellStart"/>
            <w:r>
              <w:rPr>
                <w:rFonts w:ascii="Arial" w:hAnsi="Arial" w:cs="Arial"/>
                <w:sz w:val="20"/>
                <w:szCs w:val="20"/>
              </w:rPr>
              <w:t>oa</w:t>
            </w:r>
            <w:proofErr w:type="spellEnd"/>
            <w:r>
              <w:rPr>
                <w:rFonts w:ascii="Arial" w:hAnsi="Arial" w:cs="Arial"/>
                <w:sz w:val="20"/>
                <w:szCs w:val="20"/>
              </w:rPr>
              <w:t>’</w:t>
            </w:r>
          </w:p>
          <w:p w14:paraId="485D07B1" w14:textId="4D71160D" w:rsidR="007A13BC" w:rsidRDefault="007A13BC" w:rsidP="007A65B5">
            <w:pPr>
              <w:jc w:val="both"/>
              <w:rPr>
                <w:rFonts w:ascii="Arial" w:hAnsi="Arial" w:cs="Arial"/>
                <w:sz w:val="20"/>
                <w:szCs w:val="20"/>
              </w:rPr>
            </w:pPr>
          </w:p>
          <w:p w14:paraId="0667D8EA" w14:textId="77777777" w:rsidR="007A13BC" w:rsidRPr="00FB29D7" w:rsidRDefault="007A13BC" w:rsidP="007A65B5">
            <w:pPr>
              <w:jc w:val="both"/>
              <w:rPr>
                <w:rFonts w:ascii="Arial" w:hAnsi="Arial" w:cs="Arial"/>
                <w:sz w:val="20"/>
                <w:szCs w:val="20"/>
              </w:rPr>
            </w:pPr>
          </w:p>
          <w:p w14:paraId="33FCE42C" w14:textId="77777777" w:rsidR="007A13BC" w:rsidRPr="00CD3FC0" w:rsidRDefault="007A13BC" w:rsidP="007A65B5">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5241B41E" w14:textId="4DEAB0F8" w:rsidR="007A13BC" w:rsidRDefault="007A13BC" w:rsidP="007A65B5">
            <w:pPr>
              <w:rPr>
                <w:rFonts w:ascii="Arial" w:hAnsi="Arial" w:cs="Arial"/>
                <w:sz w:val="20"/>
                <w:szCs w:val="20"/>
              </w:rPr>
            </w:pPr>
            <w:r>
              <w:rPr>
                <w:rFonts w:ascii="Arial" w:hAnsi="Arial" w:cs="Arial"/>
                <w:sz w:val="20"/>
                <w:szCs w:val="20"/>
              </w:rPr>
              <w:t>Blending practice</w:t>
            </w:r>
          </w:p>
          <w:p w14:paraId="400F7675" w14:textId="24AE6ABE" w:rsidR="007A13BC" w:rsidRPr="00FB29D7" w:rsidRDefault="007A13BC" w:rsidP="007A65B5">
            <w:pPr>
              <w:rPr>
                <w:rFonts w:ascii="Arial" w:hAnsi="Arial" w:cs="Arial"/>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C403D7F" w14:textId="77777777" w:rsidR="007A13BC" w:rsidRPr="00FB29D7" w:rsidRDefault="007A13BC" w:rsidP="007A65B5">
            <w:pPr>
              <w:rPr>
                <w:rFonts w:ascii="Arial" w:hAnsi="Arial" w:cs="Arial"/>
                <w:sz w:val="20"/>
                <w:szCs w:val="20"/>
              </w:rPr>
            </w:pPr>
          </w:p>
        </w:tc>
        <w:tc>
          <w:tcPr>
            <w:tcW w:w="4252" w:type="dxa"/>
          </w:tcPr>
          <w:p w14:paraId="760AC2E9" w14:textId="77777777" w:rsidR="007A13BC" w:rsidRPr="00FB29D7" w:rsidRDefault="007A13BC" w:rsidP="007A65B5">
            <w:pPr>
              <w:jc w:val="center"/>
              <w:rPr>
                <w:rFonts w:ascii="Arial" w:hAnsi="Arial" w:cs="Arial"/>
                <w:b/>
                <w:bCs/>
                <w:sz w:val="20"/>
                <w:szCs w:val="20"/>
              </w:rPr>
            </w:pPr>
            <w:r>
              <w:rPr>
                <w:rFonts w:ascii="Arial" w:hAnsi="Arial" w:cs="Arial"/>
                <w:b/>
                <w:bCs/>
                <w:sz w:val="20"/>
                <w:szCs w:val="20"/>
              </w:rPr>
              <w:t>Maths</w:t>
            </w:r>
          </w:p>
          <w:p w14:paraId="15E44DC6" w14:textId="77777777" w:rsidR="007A13BC" w:rsidRPr="00FB29D7" w:rsidRDefault="007A13BC" w:rsidP="007A65B5">
            <w:pPr>
              <w:jc w:val="center"/>
              <w:rPr>
                <w:rFonts w:ascii="Arial" w:hAnsi="Arial" w:cs="Arial"/>
                <w:b/>
                <w:bCs/>
                <w:sz w:val="20"/>
                <w:szCs w:val="20"/>
              </w:rPr>
            </w:pPr>
          </w:p>
          <w:p w14:paraId="72885269" w14:textId="77777777" w:rsidR="007A13BC" w:rsidRPr="006A75AD" w:rsidRDefault="007A13BC" w:rsidP="007A65B5">
            <w:pPr>
              <w:jc w:val="both"/>
              <w:rPr>
                <w:rFonts w:ascii="Arial" w:hAnsi="Arial" w:cs="Arial"/>
                <w:b/>
                <w:sz w:val="20"/>
                <w:szCs w:val="20"/>
              </w:rPr>
            </w:pPr>
            <w:r w:rsidRPr="006A75AD">
              <w:rPr>
                <w:rFonts w:ascii="Arial" w:hAnsi="Arial" w:cs="Arial"/>
                <w:b/>
                <w:sz w:val="20"/>
                <w:szCs w:val="20"/>
              </w:rPr>
              <w:t>By the end of this lesson your child should be able to:</w:t>
            </w:r>
          </w:p>
          <w:p w14:paraId="1C8FD7CB" w14:textId="77777777" w:rsidR="002E334E" w:rsidRDefault="007A3B81" w:rsidP="007A65B5">
            <w:pPr>
              <w:jc w:val="both"/>
              <w:rPr>
                <w:rFonts w:cs="Calibri"/>
                <w:sz w:val="20"/>
                <w:szCs w:val="20"/>
              </w:rPr>
            </w:pPr>
            <w:r w:rsidRPr="00A23E86">
              <w:rPr>
                <w:rFonts w:cs="Calibri"/>
                <w:sz w:val="20"/>
                <w:szCs w:val="20"/>
              </w:rPr>
              <w:t xml:space="preserve">To </w:t>
            </w:r>
            <w:r w:rsidR="002E334E">
              <w:rPr>
                <w:rFonts w:cs="Calibri"/>
                <w:sz w:val="20"/>
                <w:szCs w:val="20"/>
              </w:rPr>
              <w:t>say one more than a given number</w:t>
            </w:r>
          </w:p>
          <w:p w14:paraId="21887609" w14:textId="68B3C67D" w:rsidR="007A13BC" w:rsidRDefault="007A13BC" w:rsidP="007A65B5">
            <w:pPr>
              <w:jc w:val="both"/>
              <w:rPr>
                <w:rFonts w:ascii="Arial" w:hAnsi="Arial" w:cs="Arial"/>
                <w:b/>
                <w:sz w:val="20"/>
                <w:szCs w:val="20"/>
              </w:rPr>
            </w:pPr>
            <w:r w:rsidRPr="009B2667">
              <w:rPr>
                <w:rFonts w:ascii="Arial" w:hAnsi="Arial" w:cs="Arial"/>
                <w:b/>
                <w:sz w:val="20"/>
                <w:szCs w:val="20"/>
              </w:rPr>
              <w:t>We recommend the following resources and activities to achieve this objective:</w:t>
            </w:r>
          </w:p>
          <w:p w14:paraId="2D85CC2D" w14:textId="77777777" w:rsidR="002E334E" w:rsidRPr="002E334E" w:rsidRDefault="002E334E" w:rsidP="002E334E">
            <w:pPr>
              <w:rPr>
                <w:rFonts w:ascii="Calibri" w:eastAsia="Times New Roman" w:hAnsi="Calibri" w:cs="Times New Roman"/>
                <w:sz w:val="20"/>
                <w:szCs w:val="20"/>
              </w:rPr>
            </w:pPr>
            <w:r w:rsidRPr="002E334E">
              <w:rPr>
                <w:rFonts w:ascii="Calibri" w:eastAsia="Times New Roman" w:hAnsi="Calibri" w:cs="Times New Roman"/>
                <w:sz w:val="20"/>
                <w:szCs w:val="20"/>
              </w:rPr>
              <w:t>Place the children into pairs and provide them with number cards (from numbers one to nine). In the middle of the tray, place a pile of number shapes to ten.</w:t>
            </w:r>
          </w:p>
          <w:p w14:paraId="00F69878" w14:textId="77777777" w:rsidR="002E334E" w:rsidRPr="002E334E" w:rsidRDefault="002E334E" w:rsidP="002E334E">
            <w:pPr>
              <w:rPr>
                <w:rFonts w:ascii="Calibri" w:eastAsia="Times New Roman" w:hAnsi="Calibri" w:cs="Times New Roman"/>
                <w:sz w:val="20"/>
                <w:szCs w:val="20"/>
              </w:rPr>
            </w:pPr>
          </w:p>
          <w:p w14:paraId="3784068E" w14:textId="0F43D6F7" w:rsidR="007A13BC" w:rsidRPr="00FB29D7" w:rsidRDefault="002E334E" w:rsidP="002E334E">
            <w:pPr>
              <w:spacing w:after="160" w:line="259" w:lineRule="auto"/>
              <w:rPr>
                <w:rFonts w:ascii="Arial" w:hAnsi="Arial" w:cs="Arial"/>
                <w:sz w:val="20"/>
                <w:szCs w:val="20"/>
              </w:rPr>
            </w:pPr>
            <w:r w:rsidRPr="002E334E">
              <w:rPr>
                <w:rFonts w:ascii="Calibri" w:eastAsia="Times New Roman" w:hAnsi="Calibri" w:cs="Times New Roman"/>
                <w:sz w:val="20"/>
                <w:szCs w:val="20"/>
              </w:rPr>
              <w:t>Encourage the children to choose a number card. Then, they must hunt in the number shape pile for the number shape that is one more.</w:t>
            </w:r>
          </w:p>
        </w:tc>
        <w:tc>
          <w:tcPr>
            <w:tcW w:w="426" w:type="dxa"/>
            <w:vMerge/>
            <w:shd w:val="clear" w:color="auto" w:fill="D9D9D9" w:themeFill="background1" w:themeFillShade="D9"/>
          </w:tcPr>
          <w:p w14:paraId="5EFC521F" w14:textId="77777777" w:rsidR="007A13BC" w:rsidRPr="00FB29D7" w:rsidRDefault="007A13BC" w:rsidP="007A65B5">
            <w:pPr>
              <w:rPr>
                <w:rFonts w:ascii="Arial" w:hAnsi="Arial" w:cs="Arial"/>
                <w:sz w:val="20"/>
                <w:szCs w:val="20"/>
              </w:rPr>
            </w:pPr>
          </w:p>
        </w:tc>
        <w:tc>
          <w:tcPr>
            <w:tcW w:w="4649" w:type="dxa"/>
            <w:vMerge/>
          </w:tcPr>
          <w:p w14:paraId="7601ECE8" w14:textId="16B97370" w:rsidR="007A13BC" w:rsidRPr="00FB29D7" w:rsidRDefault="007A13BC" w:rsidP="007A65B5">
            <w:pPr>
              <w:rPr>
                <w:rFonts w:ascii="Arial" w:hAnsi="Arial" w:cs="Arial"/>
                <w:sz w:val="20"/>
                <w:szCs w:val="20"/>
              </w:rPr>
            </w:pPr>
          </w:p>
        </w:tc>
      </w:tr>
      <w:tr w:rsidR="007A13BC" w14:paraId="3ADF6565" w14:textId="79861C0D" w:rsidTr="00700539">
        <w:tc>
          <w:tcPr>
            <w:tcW w:w="1631" w:type="dxa"/>
            <w:vAlign w:val="center"/>
          </w:tcPr>
          <w:p w14:paraId="2EC781B1" w14:textId="3F1A819B" w:rsidR="007A13BC" w:rsidRDefault="007A13BC" w:rsidP="007A65B5">
            <w:pPr>
              <w:jc w:val="center"/>
              <w:rPr>
                <w:rFonts w:ascii="Arial" w:hAnsi="Arial" w:cs="Arial"/>
                <w:b/>
                <w:bCs/>
              </w:rPr>
            </w:pPr>
            <w:r w:rsidRPr="00296542">
              <w:rPr>
                <w:rFonts w:ascii="Arial" w:hAnsi="Arial" w:cs="Arial"/>
                <w:b/>
                <w:bCs/>
              </w:rPr>
              <w:t>Thursday</w:t>
            </w:r>
          </w:p>
          <w:p w14:paraId="15CC4686" w14:textId="45FBDD9E" w:rsidR="007A13BC" w:rsidRPr="00296542" w:rsidRDefault="007A13BC" w:rsidP="007A65B5">
            <w:pPr>
              <w:jc w:val="center"/>
              <w:rPr>
                <w:rFonts w:ascii="Arial" w:hAnsi="Arial" w:cs="Arial"/>
                <w:b/>
                <w:bCs/>
              </w:rPr>
            </w:pPr>
          </w:p>
        </w:tc>
        <w:tc>
          <w:tcPr>
            <w:tcW w:w="3893" w:type="dxa"/>
          </w:tcPr>
          <w:p w14:paraId="6818C608" w14:textId="77777777" w:rsidR="007A13BC" w:rsidRPr="00FB29D7" w:rsidRDefault="007A13BC" w:rsidP="007A65B5">
            <w:pPr>
              <w:jc w:val="center"/>
              <w:rPr>
                <w:rFonts w:ascii="Arial" w:hAnsi="Arial" w:cs="Arial"/>
                <w:b/>
                <w:bCs/>
                <w:sz w:val="20"/>
                <w:szCs w:val="20"/>
              </w:rPr>
            </w:pPr>
            <w:r>
              <w:rPr>
                <w:rFonts w:ascii="Arial" w:hAnsi="Arial" w:cs="Arial"/>
                <w:b/>
                <w:bCs/>
                <w:sz w:val="20"/>
                <w:szCs w:val="20"/>
              </w:rPr>
              <w:t>Phonics</w:t>
            </w:r>
          </w:p>
          <w:p w14:paraId="19721400" w14:textId="77777777" w:rsidR="007A13BC" w:rsidRPr="00FB29D7" w:rsidRDefault="007A13BC" w:rsidP="007A65B5">
            <w:pPr>
              <w:rPr>
                <w:rFonts w:ascii="Arial" w:hAnsi="Arial" w:cs="Arial"/>
                <w:sz w:val="20"/>
                <w:szCs w:val="20"/>
              </w:rPr>
            </w:pPr>
          </w:p>
          <w:p w14:paraId="4875F77A" w14:textId="77777777" w:rsidR="007A13BC" w:rsidRPr="003B373D" w:rsidRDefault="007A13BC" w:rsidP="007A65B5">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5E2043E2" w14:textId="6CFE5DAA" w:rsidR="007A13BC" w:rsidRDefault="00741813" w:rsidP="007A65B5">
            <w:pPr>
              <w:jc w:val="both"/>
              <w:rPr>
                <w:rFonts w:ascii="Arial" w:hAnsi="Arial" w:cs="Arial"/>
                <w:sz w:val="20"/>
                <w:szCs w:val="20"/>
              </w:rPr>
            </w:pPr>
            <w:r>
              <w:rPr>
                <w:rFonts w:ascii="Arial" w:hAnsi="Arial" w:cs="Arial"/>
                <w:sz w:val="20"/>
                <w:szCs w:val="20"/>
              </w:rPr>
              <w:t xml:space="preserve">Consolidate ‘long </w:t>
            </w:r>
            <w:proofErr w:type="spellStart"/>
            <w:r>
              <w:rPr>
                <w:rFonts w:ascii="Arial" w:hAnsi="Arial" w:cs="Arial"/>
                <w:sz w:val="20"/>
                <w:szCs w:val="20"/>
              </w:rPr>
              <w:t>oo</w:t>
            </w:r>
            <w:proofErr w:type="spellEnd"/>
            <w:r>
              <w:rPr>
                <w:rFonts w:ascii="Arial" w:hAnsi="Arial" w:cs="Arial"/>
                <w:sz w:val="20"/>
                <w:szCs w:val="20"/>
              </w:rPr>
              <w:t xml:space="preserve"> and short </w:t>
            </w:r>
            <w:proofErr w:type="spellStart"/>
            <w:r>
              <w:rPr>
                <w:rFonts w:ascii="Arial" w:hAnsi="Arial" w:cs="Arial"/>
                <w:sz w:val="20"/>
                <w:szCs w:val="20"/>
              </w:rPr>
              <w:t>oo</w:t>
            </w:r>
            <w:proofErr w:type="spellEnd"/>
            <w:r>
              <w:rPr>
                <w:rFonts w:ascii="Arial" w:hAnsi="Arial" w:cs="Arial"/>
                <w:sz w:val="20"/>
                <w:szCs w:val="20"/>
              </w:rPr>
              <w:t>’</w:t>
            </w:r>
          </w:p>
          <w:p w14:paraId="582EEDA9" w14:textId="6EC8A0BB" w:rsidR="007A13BC" w:rsidRDefault="007A13BC" w:rsidP="007A65B5">
            <w:pPr>
              <w:jc w:val="both"/>
              <w:rPr>
                <w:rFonts w:ascii="Arial" w:hAnsi="Arial" w:cs="Arial"/>
                <w:i/>
                <w:sz w:val="20"/>
                <w:szCs w:val="20"/>
              </w:rPr>
            </w:pPr>
          </w:p>
          <w:p w14:paraId="21CB1FD8" w14:textId="77777777" w:rsidR="007A13BC" w:rsidRPr="00FB29D7" w:rsidRDefault="007A13BC" w:rsidP="007A65B5">
            <w:pPr>
              <w:jc w:val="both"/>
              <w:rPr>
                <w:rFonts w:ascii="Arial" w:hAnsi="Arial" w:cs="Arial"/>
                <w:sz w:val="20"/>
                <w:szCs w:val="20"/>
              </w:rPr>
            </w:pPr>
          </w:p>
          <w:p w14:paraId="1B60610F" w14:textId="77777777" w:rsidR="007A13BC" w:rsidRPr="00CD3FC0" w:rsidRDefault="007A13BC" w:rsidP="007A65B5">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73B65240" w14:textId="640165E2" w:rsidR="007A13BC" w:rsidRDefault="007A13BC" w:rsidP="007A65B5">
            <w:pPr>
              <w:rPr>
                <w:rFonts w:ascii="Arial" w:hAnsi="Arial" w:cs="Arial"/>
                <w:sz w:val="20"/>
                <w:szCs w:val="20"/>
              </w:rPr>
            </w:pPr>
            <w:r>
              <w:rPr>
                <w:rFonts w:ascii="Arial" w:hAnsi="Arial" w:cs="Arial"/>
                <w:sz w:val="20"/>
                <w:szCs w:val="20"/>
              </w:rPr>
              <w:t>Segmenting practice</w:t>
            </w:r>
          </w:p>
          <w:p w14:paraId="58BA3807" w14:textId="25276765" w:rsidR="007A13BC" w:rsidRPr="00FB29D7" w:rsidRDefault="007A13BC" w:rsidP="007A65B5">
            <w:pPr>
              <w:rPr>
                <w:rFonts w:ascii="Arial" w:hAnsi="Arial" w:cs="Arial"/>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7B044AF7" w14:textId="77777777" w:rsidR="007A13BC" w:rsidRPr="00FB29D7" w:rsidRDefault="007A13BC" w:rsidP="007A65B5">
            <w:pPr>
              <w:rPr>
                <w:rFonts w:ascii="Arial" w:hAnsi="Arial" w:cs="Arial"/>
                <w:sz w:val="20"/>
                <w:szCs w:val="20"/>
              </w:rPr>
            </w:pPr>
          </w:p>
        </w:tc>
        <w:tc>
          <w:tcPr>
            <w:tcW w:w="4252" w:type="dxa"/>
          </w:tcPr>
          <w:p w14:paraId="4B076489" w14:textId="77777777" w:rsidR="007A13BC" w:rsidRPr="00CA3AA4" w:rsidRDefault="007A13BC" w:rsidP="007A65B5">
            <w:pPr>
              <w:jc w:val="center"/>
              <w:rPr>
                <w:rFonts w:ascii="Arial" w:hAnsi="Arial" w:cs="Arial"/>
                <w:b/>
                <w:bCs/>
                <w:sz w:val="20"/>
                <w:szCs w:val="20"/>
              </w:rPr>
            </w:pPr>
            <w:r w:rsidRPr="00CA3AA4">
              <w:rPr>
                <w:rFonts w:ascii="Arial" w:hAnsi="Arial" w:cs="Arial"/>
                <w:b/>
                <w:bCs/>
                <w:sz w:val="20"/>
                <w:szCs w:val="20"/>
              </w:rPr>
              <w:t>Maths</w:t>
            </w:r>
          </w:p>
          <w:p w14:paraId="75A8AE30" w14:textId="77777777" w:rsidR="007A13BC" w:rsidRPr="00CA3AA4" w:rsidRDefault="007A13BC" w:rsidP="007A65B5">
            <w:pPr>
              <w:jc w:val="center"/>
              <w:rPr>
                <w:rFonts w:ascii="Arial" w:hAnsi="Arial" w:cs="Arial"/>
                <w:b/>
                <w:bCs/>
                <w:sz w:val="20"/>
                <w:szCs w:val="20"/>
              </w:rPr>
            </w:pPr>
          </w:p>
          <w:p w14:paraId="296E8372" w14:textId="1C4B7E75" w:rsidR="007A13BC" w:rsidRDefault="007A13BC" w:rsidP="007A65B5">
            <w:pPr>
              <w:jc w:val="both"/>
              <w:rPr>
                <w:rFonts w:ascii="Arial" w:hAnsi="Arial" w:cs="Arial"/>
                <w:i/>
                <w:sz w:val="20"/>
                <w:szCs w:val="20"/>
              </w:rPr>
            </w:pPr>
            <w:r w:rsidRPr="00CA3AA4">
              <w:rPr>
                <w:rFonts w:ascii="Arial" w:hAnsi="Arial" w:cs="Arial"/>
                <w:b/>
                <w:sz w:val="20"/>
                <w:szCs w:val="20"/>
              </w:rPr>
              <w:t>By the end of this lesson your child should be able to:</w:t>
            </w:r>
          </w:p>
          <w:p w14:paraId="1A63A40D" w14:textId="77777777" w:rsidR="002E334E" w:rsidRDefault="007A3B81" w:rsidP="007A65B5">
            <w:pPr>
              <w:jc w:val="both"/>
              <w:rPr>
                <w:rFonts w:cs="Calibri"/>
                <w:sz w:val="20"/>
                <w:szCs w:val="20"/>
              </w:rPr>
            </w:pPr>
            <w:r w:rsidRPr="00A23E86">
              <w:rPr>
                <w:rFonts w:cs="Calibri"/>
                <w:sz w:val="20"/>
                <w:szCs w:val="20"/>
              </w:rPr>
              <w:t xml:space="preserve">To </w:t>
            </w:r>
            <w:r w:rsidR="002E334E">
              <w:rPr>
                <w:rFonts w:cs="Calibri"/>
                <w:sz w:val="20"/>
                <w:szCs w:val="20"/>
              </w:rPr>
              <w:t>say one more than a given number</w:t>
            </w:r>
            <w:r w:rsidRPr="00A23E86">
              <w:rPr>
                <w:rFonts w:cs="Calibri"/>
                <w:sz w:val="20"/>
                <w:szCs w:val="20"/>
              </w:rPr>
              <w:t xml:space="preserve"> </w:t>
            </w:r>
          </w:p>
          <w:p w14:paraId="57B0B391" w14:textId="6A3F5318" w:rsidR="007A13BC" w:rsidRDefault="007A13BC" w:rsidP="007A65B5">
            <w:pPr>
              <w:jc w:val="both"/>
              <w:rPr>
                <w:rFonts w:ascii="Arial" w:hAnsi="Arial" w:cs="Arial"/>
                <w:b/>
                <w:sz w:val="20"/>
                <w:szCs w:val="20"/>
              </w:rPr>
            </w:pPr>
            <w:r w:rsidRPr="00CA3AA4">
              <w:rPr>
                <w:rFonts w:ascii="Arial" w:hAnsi="Arial" w:cs="Arial"/>
                <w:b/>
                <w:sz w:val="20"/>
                <w:szCs w:val="20"/>
              </w:rPr>
              <w:t>We recommend the following resources and activities to achieve this objective:</w:t>
            </w:r>
          </w:p>
          <w:p w14:paraId="38672963" w14:textId="77777777" w:rsidR="002E334E" w:rsidRPr="002E334E" w:rsidRDefault="002E334E" w:rsidP="002E334E">
            <w:pPr>
              <w:rPr>
                <w:rFonts w:ascii="Calibri" w:eastAsia="Times New Roman" w:hAnsi="Calibri" w:cs="Times New Roman"/>
                <w:sz w:val="20"/>
                <w:szCs w:val="20"/>
              </w:rPr>
            </w:pPr>
            <w:r w:rsidRPr="002E334E">
              <w:rPr>
                <w:rFonts w:ascii="Calibri" w:eastAsia="Times New Roman" w:hAnsi="Calibri" w:cs="Times New Roman"/>
                <w:sz w:val="20"/>
                <w:szCs w:val="20"/>
              </w:rPr>
              <w:t>Write numbers zero to nine in random order all over the board. Then, cover the numbers up using sticky notes so the children cannot see.</w:t>
            </w:r>
          </w:p>
          <w:p w14:paraId="68AB7B53" w14:textId="77777777" w:rsidR="002E334E" w:rsidRPr="002E334E" w:rsidRDefault="002E334E" w:rsidP="002E334E">
            <w:pPr>
              <w:rPr>
                <w:rFonts w:ascii="Calibri" w:eastAsia="Times New Roman" w:hAnsi="Calibri" w:cs="Times New Roman"/>
                <w:sz w:val="20"/>
                <w:szCs w:val="20"/>
              </w:rPr>
            </w:pPr>
          </w:p>
          <w:p w14:paraId="15A7207B" w14:textId="77777777" w:rsidR="002E334E" w:rsidRPr="002E334E" w:rsidRDefault="002E334E" w:rsidP="002E334E">
            <w:pPr>
              <w:rPr>
                <w:rFonts w:ascii="Calibri" w:eastAsia="Times New Roman" w:hAnsi="Calibri" w:cs="Times New Roman"/>
                <w:sz w:val="20"/>
                <w:szCs w:val="20"/>
              </w:rPr>
            </w:pPr>
            <w:r w:rsidRPr="002E334E">
              <w:rPr>
                <w:rFonts w:ascii="Calibri" w:eastAsia="Times New Roman" w:hAnsi="Calibri" w:cs="Times New Roman"/>
                <w:sz w:val="20"/>
                <w:szCs w:val="20"/>
              </w:rPr>
              <w:t xml:space="preserve">Provide the children with number fans and explain that they need to use their number fan to show the number one more than the one on the board. </w:t>
            </w:r>
          </w:p>
          <w:p w14:paraId="4795D5CA" w14:textId="77777777" w:rsidR="002E334E" w:rsidRPr="002E334E" w:rsidRDefault="002E334E" w:rsidP="002E334E">
            <w:pPr>
              <w:rPr>
                <w:rFonts w:ascii="Calibri" w:eastAsia="Times New Roman" w:hAnsi="Calibri" w:cs="Times New Roman"/>
                <w:sz w:val="20"/>
                <w:szCs w:val="20"/>
              </w:rPr>
            </w:pPr>
          </w:p>
          <w:p w14:paraId="6EBCF18B" w14:textId="5A378EAF" w:rsidR="00976535" w:rsidRPr="00976535" w:rsidRDefault="002E334E" w:rsidP="002E334E">
            <w:pPr>
              <w:rPr>
                <w:rFonts w:cs="Calibri"/>
                <w:sz w:val="20"/>
                <w:szCs w:val="20"/>
              </w:rPr>
            </w:pPr>
            <w:r w:rsidRPr="002E334E">
              <w:rPr>
                <w:rFonts w:ascii="Calibri" w:eastAsia="Times New Roman" w:hAnsi="Calibri" w:cs="Times New Roman"/>
                <w:sz w:val="20"/>
                <w:szCs w:val="20"/>
              </w:rPr>
              <w:t xml:space="preserve">Remove the sticky note covering the first number and if necessary, use the number line to show the children one more before encouraging them to find it for themselves. If the children are </w:t>
            </w:r>
            <w:r w:rsidRPr="002E334E">
              <w:rPr>
                <w:rFonts w:ascii="Calibri" w:eastAsia="Times New Roman" w:hAnsi="Calibri" w:cs="Times New Roman"/>
                <w:sz w:val="20"/>
                <w:szCs w:val="20"/>
              </w:rPr>
              <w:lastRenderedPageBreak/>
              <w:t>feeling confident, you can have a quick-fire round.</w:t>
            </w:r>
          </w:p>
        </w:tc>
        <w:tc>
          <w:tcPr>
            <w:tcW w:w="426" w:type="dxa"/>
            <w:vMerge/>
            <w:shd w:val="clear" w:color="auto" w:fill="D9D9D9" w:themeFill="background1" w:themeFillShade="D9"/>
          </w:tcPr>
          <w:p w14:paraId="618B5F99" w14:textId="77777777" w:rsidR="007A13BC" w:rsidRPr="00FB29D7" w:rsidRDefault="007A13BC" w:rsidP="007A65B5">
            <w:pPr>
              <w:rPr>
                <w:rFonts w:ascii="Arial" w:hAnsi="Arial" w:cs="Arial"/>
                <w:sz w:val="20"/>
                <w:szCs w:val="20"/>
              </w:rPr>
            </w:pPr>
          </w:p>
        </w:tc>
        <w:tc>
          <w:tcPr>
            <w:tcW w:w="4649" w:type="dxa"/>
            <w:vMerge/>
          </w:tcPr>
          <w:p w14:paraId="38BD4D51" w14:textId="638E3D64" w:rsidR="007A13BC" w:rsidRPr="00FB29D7" w:rsidRDefault="007A13BC" w:rsidP="007A65B5">
            <w:pPr>
              <w:rPr>
                <w:rFonts w:ascii="Arial" w:hAnsi="Arial" w:cs="Arial"/>
                <w:sz w:val="20"/>
                <w:szCs w:val="20"/>
              </w:rPr>
            </w:pPr>
          </w:p>
        </w:tc>
      </w:tr>
      <w:tr w:rsidR="007A13BC" w14:paraId="27662458" w14:textId="7606F87F" w:rsidTr="00700539">
        <w:tc>
          <w:tcPr>
            <w:tcW w:w="1631" w:type="dxa"/>
            <w:vAlign w:val="center"/>
          </w:tcPr>
          <w:p w14:paraId="469C3ADA" w14:textId="0041FAF7" w:rsidR="007A13BC" w:rsidRDefault="007A13BC" w:rsidP="005F280D">
            <w:pPr>
              <w:jc w:val="center"/>
              <w:rPr>
                <w:rFonts w:ascii="Arial" w:hAnsi="Arial" w:cs="Arial"/>
                <w:b/>
                <w:bCs/>
              </w:rPr>
            </w:pPr>
            <w:r w:rsidRPr="00296542">
              <w:rPr>
                <w:rFonts w:ascii="Arial" w:hAnsi="Arial" w:cs="Arial"/>
                <w:b/>
                <w:bCs/>
              </w:rPr>
              <w:t>Friday</w:t>
            </w:r>
          </w:p>
          <w:p w14:paraId="2741B45A" w14:textId="6A71C3F2" w:rsidR="007A13BC" w:rsidRPr="00296542" w:rsidRDefault="007A13BC" w:rsidP="00404307">
            <w:pPr>
              <w:jc w:val="center"/>
              <w:rPr>
                <w:rFonts w:ascii="Arial" w:hAnsi="Arial" w:cs="Arial"/>
                <w:b/>
                <w:bCs/>
              </w:rPr>
            </w:pPr>
          </w:p>
        </w:tc>
        <w:tc>
          <w:tcPr>
            <w:tcW w:w="3893" w:type="dxa"/>
          </w:tcPr>
          <w:p w14:paraId="13B9A373" w14:textId="56CF1DE4" w:rsidR="007A13BC" w:rsidRPr="00FB29D7" w:rsidRDefault="007A13BC" w:rsidP="00DD5E4A">
            <w:pPr>
              <w:jc w:val="center"/>
              <w:rPr>
                <w:rFonts w:ascii="Arial" w:hAnsi="Arial" w:cs="Arial"/>
                <w:b/>
                <w:bCs/>
                <w:sz w:val="20"/>
                <w:szCs w:val="20"/>
              </w:rPr>
            </w:pPr>
            <w:r>
              <w:rPr>
                <w:rFonts w:ascii="Arial" w:hAnsi="Arial" w:cs="Arial"/>
                <w:b/>
                <w:bCs/>
                <w:sz w:val="20"/>
                <w:szCs w:val="20"/>
              </w:rPr>
              <w:t>PE</w:t>
            </w:r>
          </w:p>
          <w:p w14:paraId="53C0396F" w14:textId="77777777" w:rsidR="007A13BC" w:rsidRPr="00FB29D7" w:rsidRDefault="007A13BC" w:rsidP="00DD5E4A">
            <w:pPr>
              <w:rPr>
                <w:rFonts w:ascii="Arial" w:hAnsi="Arial" w:cs="Arial"/>
                <w:sz w:val="20"/>
                <w:szCs w:val="20"/>
              </w:rPr>
            </w:pPr>
          </w:p>
          <w:p w14:paraId="2B97BAD0" w14:textId="77777777" w:rsidR="0024661E" w:rsidRPr="0024661E" w:rsidRDefault="0024661E" w:rsidP="0024661E">
            <w:pPr>
              <w:jc w:val="both"/>
              <w:rPr>
                <w:rFonts w:ascii="Arial" w:eastAsia="Calibri" w:hAnsi="Arial" w:cs="Arial"/>
                <w:b/>
                <w:sz w:val="20"/>
                <w:szCs w:val="20"/>
              </w:rPr>
            </w:pPr>
            <w:r w:rsidRPr="0024661E">
              <w:rPr>
                <w:rFonts w:ascii="Arial" w:eastAsia="Calibri" w:hAnsi="Arial" w:cs="Arial"/>
                <w:b/>
                <w:sz w:val="20"/>
                <w:szCs w:val="20"/>
              </w:rPr>
              <w:t xml:space="preserve">By the end of this lesson your child should be able to: </w:t>
            </w:r>
          </w:p>
          <w:p w14:paraId="76E67C6D" w14:textId="77777777" w:rsidR="0024661E" w:rsidRPr="0024661E" w:rsidRDefault="0024661E" w:rsidP="0024661E">
            <w:pPr>
              <w:jc w:val="both"/>
              <w:rPr>
                <w:rFonts w:ascii="Arial" w:eastAsia="Calibri" w:hAnsi="Arial" w:cs="Arial"/>
                <w:i/>
                <w:sz w:val="20"/>
                <w:szCs w:val="20"/>
              </w:rPr>
            </w:pPr>
            <w:r w:rsidRPr="0024661E">
              <w:rPr>
                <w:rFonts w:ascii="Arial" w:eastAsia="Calibri" w:hAnsi="Arial" w:cs="Arial"/>
                <w:i/>
                <w:sz w:val="20"/>
                <w:szCs w:val="20"/>
              </w:rPr>
              <w:t>Move in a variety of different ways around the room including High and Low. To sequence a series of moves.</w:t>
            </w:r>
          </w:p>
          <w:p w14:paraId="03404AA7" w14:textId="77777777" w:rsidR="0024661E" w:rsidRPr="0024661E" w:rsidRDefault="0024661E" w:rsidP="0024661E">
            <w:pPr>
              <w:jc w:val="both"/>
              <w:rPr>
                <w:rFonts w:ascii="Arial" w:eastAsia="Calibri" w:hAnsi="Arial" w:cs="Arial"/>
                <w:sz w:val="20"/>
                <w:szCs w:val="20"/>
              </w:rPr>
            </w:pPr>
          </w:p>
          <w:p w14:paraId="547C8F41" w14:textId="77777777" w:rsidR="0024661E" w:rsidRPr="0024661E" w:rsidRDefault="0024661E" w:rsidP="0024661E">
            <w:pPr>
              <w:jc w:val="both"/>
              <w:rPr>
                <w:rFonts w:ascii="Arial" w:eastAsia="Calibri" w:hAnsi="Arial" w:cs="Arial"/>
                <w:b/>
                <w:sz w:val="20"/>
                <w:szCs w:val="20"/>
              </w:rPr>
            </w:pPr>
            <w:r w:rsidRPr="0024661E">
              <w:rPr>
                <w:rFonts w:ascii="Arial" w:eastAsia="Calibri" w:hAnsi="Arial" w:cs="Arial"/>
                <w:b/>
                <w:sz w:val="20"/>
                <w:szCs w:val="20"/>
              </w:rPr>
              <w:t>We recommend the following resources and activities to achieve this objective:</w:t>
            </w:r>
          </w:p>
          <w:p w14:paraId="49909F5C" w14:textId="66B8393D" w:rsidR="00725663" w:rsidRDefault="0024661E" w:rsidP="00725663">
            <w:pPr>
              <w:jc w:val="both"/>
              <w:rPr>
                <w:rFonts w:ascii="Arial" w:eastAsia="Calibri" w:hAnsi="Arial" w:cs="Arial"/>
                <w:sz w:val="20"/>
                <w:szCs w:val="20"/>
              </w:rPr>
            </w:pPr>
            <w:r w:rsidRPr="0024661E">
              <w:rPr>
                <w:rFonts w:ascii="Arial" w:eastAsia="Calibri" w:hAnsi="Arial" w:cs="Arial"/>
                <w:sz w:val="20"/>
                <w:szCs w:val="20"/>
              </w:rPr>
              <w:t xml:space="preserve">During this half term the children will </w:t>
            </w:r>
            <w:r w:rsidR="00725663">
              <w:rPr>
                <w:rFonts w:ascii="Arial" w:eastAsia="Calibri" w:hAnsi="Arial" w:cs="Arial"/>
                <w:sz w:val="20"/>
                <w:szCs w:val="20"/>
              </w:rPr>
              <w:t>be learning ball skills. How to handle, control and pass balls carefully.</w:t>
            </w:r>
          </w:p>
          <w:p w14:paraId="3A1078D7" w14:textId="154A840A" w:rsidR="00725663" w:rsidRPr="00FB29D7" w:rsidRDefault="00725663" w:rsidP="00725663">
            <w:pPr>
              <w:jc w:val="both"/>
              <w:rPr>
                <w:rFonts w:ascii="Arial" w:hAnsi="Arial" w:cs="Arial"/>
                <w:sz w:val="20"/>
                <w:szCs w:val="20"/>
              </w:rPr>
            </w:pPr>
            <w:r>
              <w:rPr>
                <w:rFonts w:ascii="Arial" w:eastAsia="Calibri" w:hAnsi="Arial" w:cs="Arial"/>
                <w:sz w:val="20"/>
                <w:szCs w:val="20"/>
              </w:rPr>
              <w:t>Skills will be taught using scarves, balloons, beachballs, footballs and smaller soft balls.</w:t>
            </w:r>
          </w:p>
          <w:p w14:paraId="1EB0A050" w14:textId="4DF37F45" w:rsidR="007A13BC" w:rsidRPr="00FB29D7" w:rsidRDefault="007A13BC" w:rsidP="0024661E">
            <w:pPr>
              <w:jc w:val="both"/>
              <w:rPr>
                <w:rFonts w:ascii="Arial" w:hAnsi="Arial" w:cs="Arial"/>
                <w:sz w:val="20"/>
                <w:szCs w:val="20"/>
              </w:rPr>
            </w:pPr>
          </w:p>
        </w:tc>
        <w:tc>
          <w:tcPr>
            <w:tcW w:w="425" w:type="dxa"/>
            <w:vMerge/>
            <w:shd w:val="clear" w:color="auto" w:fill="D9D9D9" w:themeFill="background1" w:themeFillShade="D9"/>
          </w:tcPr>
          <w:p w14:paraId="7902D8B4" w14:textId="77777777" w:rsidR="007A13BC" w:rsidRPr="00FB29D7" w:rsidRDefault="007A13BC" w:rsidP="00296542">
            <w:pPr>
              <w:rPr>
                <w:rFonts w:ascii="Arial" w:hAnsi="Arial" w:cs="Arial"/>
                <w:sz w:val="20"/>
                <w:szCs w:val="20"/>
              </w:rPr>
            </w:pPr>
          </w:p>
        </w:tc>
        <w:tc>
          <w:tcPr>
            <w:tcW w:w="4252" w:type="dxa"/>
          </w:tcPr>
          <w:p w14:paraId="11501694" w14:textId="644EF5F1" w:rsidR="007A13BC" w:rsidRPr="00FB29D7" w:rsidRDefault="007A13BC" w:rsidP="00FA2899">
            <w:pPr>
              <w:jc w:val="center"/>
              <w:rPr>
                <w:rFonts w:ascii="Arial" w:hAnsi="Arial" w:cs="Arial"/>
                <w:b/>
                <w:bCs/>
                <w:sz w:val="20"/>
                <w:szCs w:val="20"/>
              </w:rPr>
            </w:pPr>
            <w:r>
              <w:rPr>
                <w:rFonts w:ascii="Arial" w:hAnsi="Arial" w:cs="Arial"/>
                <w:b/>
                <w:bCs/>
                <w:sz w:val="20"/>
                <w:szCs w:val="20"/>
              </w:rPr>
              <w:t>Phonics</w:t>
            </w:r>
          </w:p>
          <w:p w14:paraId="487EE1DD" w14:textId="77777777" w:rsidR="007A13BC" w:rsidRPr="00FB29D7" w:rsidRDefault="007A13BC" w:rsidP="00FA2899">
            <w:pPr>
              <w:jc w:val="center"/>
              <w:rPr>
                <w:rFonts w:ascii="Arial" w:hAnsi="Arial" w:cs="Arial"/>
                <w:b/>
                <w:bCs/>
                <w:sz w:val="20"/>
                <w:szCs w:val="20"/>
              </w:rPr>
            </w:pPr>
          </w:p>
          <w:p w14:paraId="46ABBAAB" w14:textId="77777777" w:rsidR="007A13BC" w:rsidRPr="006A75AD" w:rsidRDefault="007A13BC" w:rsidP="00FA2899">
            <w:pPr>
              <w:jc w:val="both"/>
              <w:rPr>
                <w:rFonts w:ascii="Arial" w:hAnsi="Arial" w:cs="Arial"/>
                <w:b/>
                <w:sz w:val="20"/>
                <w:szCs w:val="20"/>
              </w:rPr>
            </w:pPr>
            <w:r w:rsidRPr="006A75AD">
              <w:rPr>
                <w:rFonts w:ascii="Arial" w:hAnsi="Arial" w:cs="Arial"/>
                <w:b/>
                <w:sz w:val="20"/>
                <w:szCs w:val="20"/>
              </w:rPr>
              <w:t>By the end of this lesson your child should be able to:</w:t>
            </w:r>
          </w:p>
          <w:p w14:paraId="461A7F53" w14:textId="6E88FFDC" w:rsidR="007A13BC" w:rsidRDefault="007A13BC" w:rsidP="00FA2899">
            <w:pPr>
              <w:jc w:val="both"/>
              <w:rPr>
                <w:rFonts w:ascii="Arial" w:hAnsi="Arial" w:cs="Arial"/>
                <w:i/>
                <w:sz w:val="20"/>
                <w:szCs w:val="20"/>
              </w:rPr>
            </w:pPr>
            <w:r>
              <w:rPr>
                <w:rFonts w:ascii="Arial" w:hAnsi="Arial" w:cs="Arial"/>
                <w:i/>
                <w:sz w:val="20"/>
                <w:szCs w:val="20"/>
              </w:rPr>
              <w:t xml:space="preserve">To </w:t>
            </w:r>
            <w:r w:rsidR="006D1F20">
              <w:rPr>
                <w:rFonts w:ascii="Arial" w:hAnsi="Arial" w:cs="Arial"/>
                <w:i/>
                <w:sz w:val="20"/>
                <w:szCs w:val="20"/>
              </w:rPr>
              <w:t xml:space="preserve">learn </w:t>
            </w:r>
            <w:r w:rsidR="00B02061">
              <w:rPr>
                <w:rFonts w:ascii="Arial" w:hAnsi="Arial" w:cs="Arial"/>
                <w:i/>
                <w:sz w:val="20"/>
                <w:szCs w:val="20"/>
              </w:rPr>
              <w:t xml:space="preserve">to </w:t>
            </w:r>
            <w:r w:rsidR="00942C5F">
              <w:rPr>
                <w:rFonts w:ascii="Arial" w:hAnsi="Arial" w:cs="Arial"/>
                <w:i/>
                <w:sz w:val="20"/>
                <w:szCs w:val="20"/>
              </w:rPr>
              <w:t>read</w:t>
            </w:r>
            <w:r w:rsidR="00B02061">
              <w:rPr>
                <w:rFonts w:ascii="Arial" w:hAnsi="Arial" w:cs="Arial"/>
                <w:i/>
                <w:sz w:val="20"/>
                <w:szCs w:val="20"/>
              </w:rPr>
              <w:t xml:space="preserve"> the </w:t>
            </w:r>
            <w:r w:rsidR="006D1F20">
              <w:rPr>
                <w:rFonts w:ascii="Arial" w:hAnsi="Arial" w:cs="Arial"/>
                <w:i/>
                <w:sz w:val="20"/>
                <w:szCs w:val="20"/>
              </w:rPr>
              <w:t>Common Exception word</w:t>
            </w:r>
            <w:r w:rsidR="00942C5F">
              <w:rPr>
                <w:rFonts w:ascii="Arial" w:hAnsi="Arial" w:cs="Arial"/>
                <w:i/>
                <w:sz w:val="20"/>
                <w:szCs w:val="20"/>
              </w:rPr>
              <w:t>s</w:t>
            </w:r>
            <w:r w:rsidR="006D1F20">
              <w:rPr>
                <w:rFonts w:ascii="Arial" w:hAnsi="Arial" w:cs="Arial"/>
                <w:i/>
                <w:sz w:val="20"/>
                <w:szCs w:val="20"/>
              </w:rPr>
              <w:t xml:space="preserve"> </w:t>
            </w:r>
            <w:r w:rsidR="00F713E3">
              <w:rPr>
                <w:rFonts w:ascii="Arial" w:hAnsi="Arial" w:cs="Arial"/>
                <w:i/>
                <w:sz w:val="20"/>
                <w:szCs w:val="20"/>
              </w:rPr>
              <w:t>‘</w:t>
            </w:r>
            <w:r w:rsidR="00741813">
              <w:rPr>
                <w:rFonts w:ascii="Arial" w:hAnsi="Arial" w:cs="Arial"/>
                <w:i/>
                <w:sz w:val="20"/>
                <w:szCs w:val="20"/>
              </w:rPr>
              <w:t>’all’ ‘are’</w:t>
            </w:r>
          </w:p>
          <w:p w14:paraId="2F2F6768" w14:textId="77777777" w:rsidR="007A13BC" w:rsidRDefault="007A13BC" w:rsidP="00FA2899">
            <w:pPr>
              <w:jc w:val="both"/>
              <w:rPr>
                <w:rFonts w:ascii="Arial" w:hAnsi="Arial" w:cs="Arial"/>
                <w:sz w:val="20"/>
                <w:szCs w:val="20"/>
              </w:rPr>
            </w:pPr>
          </w:p>
          <w:p w14:paraId="1A77F43C" w14:textId="0C736AD2" w:rsidR="007A13BC" w:rsidRDefault="007A13BC" w:rsidP="00FA2899">
            <w:pPr>
              <w:jc w:val="both"/>
              <w:rPr>
                <w:rFonts w:ascii="Arial" w:hAnsi="Arial" w:cs="Arial"/>
                <w:b/>
                <w:sz w:val="20"/>
                <w:szCs w:val="20"/>
              </w:rPr>
            </w:pPr>
            <w:r w:rsidRPr="009B2667">
              <w:rPr>
                <w:rFonts w:ascii="Arial" w:hAnsi="Arial" w:cs="Arial"/>
                <w:b/>
                <w:sz w:val="20"/>
                <w:szCs w:val="20"/>
              </w:rPr>
              <w:t>We recommend the following resources and activities to achieve this objective:</w:t>
            </w:r>
          </w:p>
          <w:p w14:paraId="42D5BA94" w14:textId="1C63AAC2" w:rsidR="007A13BC" w:rsidRDefault="007A13BC" w:rsidP="00FA2899">
            <w:pPr>
              <w:jc w:val="both"/>
              <w:rPr>
                <w:rFonts w:ascii="Arial" w:hAnsi="Arial" w:cs="Arial"/>
                <w:b/>
                <w:sz w:val="20"/>
                <w:szCs w:val="20"/>
              </w:rPr>
            </w:pPr>
          </w:p>
          <w:p w14:paraId="7D4061B4" w14:textId="14A0C7D0" w:rsidR="007A13BC" w:rsidRPr="00FB29D7" w:rsidRDefault="007A13BC" w:rsidP="00BF10E4">
            <w:pPr>
              <w:spacing w:after="160" w:line="259" w:lineRule="auto"/>
              <w:rPr>
                <w:rFonts w:ascii="Arial" w:hAnsi="Arial" w:cs="Arial"/>
                <w:sz w:val="20"/>
                <w:szCs w:val="20"/>
              </w:rPr>
            </w:pPr>
            <w:r>
              <w:rPr>
                <w:rFonts w:ascii="Arial" w:hAnsi="Arial" w:cs="Arial"/>
                <w:sz w:val="20"/>
                <w:szCs w:val="20"/>
              </w:rPr>
              <w:t>Children will complete activities in their individual rocket phonics workbooks.</w:t>
            </w:r>
          </w:p>
        </w:tc>
        <w:tc>
          <w:tcPr>
            <w:tcW w:w="426" w:type="dxa"/>
            <w:vMerge/>
            <w:shd w:val="clear" w:color="auto" w:fill="D9D9D9" w:themeFill="background1" w:themeFillShade="D9"/>
          </w:tcPr>
          <w:p w14:paraId="29F14162" w14:textId="77777777" w:rsidR="007A13BC" w:rsidRPr="00FB29D7" w:rsidRDefault="007A13BC" w:rsidP="00296542">
            <w:pPr>
              <w:rPr>
                <w:rFonts w:ascii="Arial" w:hAnsi="Arial" w:cs="Arial"/>
                <w:sz w:val="20"/>
                <w:szCs w:val="20"/>
              </w:rPr>
            </w:pPr>
          </w:p>
        </w:tc>
        <w:tc>
          <w:tcPr>
            <w:tcW w:w="4649" w:type="dxa"/>
            <w:vMerge/>
          </w:tcPr>
          <w:p w14:paraId="6722A3AE" w14:textId="0F3C0BC8" w:rsidR="007A13BC" w:rsidRPr="00B10292" w:rsidRDefault="007A13BC" w:rsidP="007A65B5">
            <w:pPr>
              <w:jc w:val="center"/>
              <w:rPr>
                <w:rFonts w:ascii="Arial" w:hAnsi="Arial" w:cs="Arial"/>
                <w:sz w:val="20"/>
                <w:szCs w:val="20"/>
              </w:rPr>
            </w:pPr>
          </w:p>
        </w:tc>
      </w:tr>
    </w:tbl>
    <w:p w14:paraId="22F12286" w14:textId="17C64599" w:rsidR="00296542" w:rsidRDefault="00296542" w:rsidP="00387C81"/>
    <w:sectPr w:rsidR="00296542"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76336"/>
    <w:multiLevelType w:val="hybridMultilevel"/>
    <w:tmpl w:val="B3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781155"/>
    <w:multiLevelType w:val="hybridMultilevel"/>
    <w:tmpl w:val="A41C5200"/>
    <w:lvl w:ilvl="0" w:tplc="3A10F5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569649">
    <w:abstractNumId w:val="7"/>
  </w:num>
  <w:num w:numId="2" w16cid:durableId="1720282326">
    <w:abstractNumId w:val="4"/>
  </w:num>
  <w:num w:numId="3" w16cid:durableId="956175901">
    <w:abstractNumId w:val="2"/>
  </w:num>
  <w:num w:numId="4" w16cid:durableId="1890995549">
    <w:abstractNumId w:val="5"/>
  </w:num>
  <w:num w:numId="5" w16cid:durableId="1379671274">
    <w:abstractNumId w:val="6"/>
  </w:num>
  <w:num w:numId="6" w16cid:durableId="651375422">
    <w:abstractNumId w:val="3"/>
  </w:num>
  <w:num w:numId="7" w16cid:durableId="1305236531">
    <w:abstractNumId w:val="5"/>
  </w:num>
  <w:num w:numId="8" w16cid:durableId="966084426">
    <w:abstractNumId w:val="0"/>
  </w:num>
  <w:num w:numId="9" w16cid:durableId="396318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1190E"/>
    <w:rsid w:val="00012033"/>
    <w:rsid w:val="00020599"/>
    <w:rsid w:val="00024529"/>
    <w:rsid w:val="00040D1D"/>
    <w:rsid w:val="000427DA"/>
    <w:rsid w:val="000430C3"/>
    <w:rsid w:val="00046592"/>
    <w:rsid w:val="00053DA9"/>
    <w:rsid w:val="00066D88"/>
    <w:rsid w:val="0007365E"/>
    <w:rsid w:val="0008204D"/>
    <w:rsid w:val="000849B7"/>
    <w:rsid w:val="000A68FD"/>
    <w:rsid w:val="000C06BC"/>
    <w:rsid w:val="000C5680"/>
    <w:rsid w:val="000F3683"/>
    <w:rsid w:val="000F46D5"/>
    <w:rsid w:val="001070F6"/>
    <w:rsid w:val="00110CB8"/>
    <w:rsid w:val="00120974"/>
    <w:rsid w:val="00127C8B"/>
    <w:rsid w:val="0015438D"/>
    <w:rsid w:val="001565F2"/>
    <w:rsid w:val="00156781"/>
    <w:rsid w:val="00167023"/>
    <w:rsid w:val="0017053D"/>
    <w:rsid w:val="00170FAC"/>
    <w:rsid w:val="00171B79"/>
    <w:rsid w:val="001766AA"/>
    <w:rsid w:val="001766EE"/>
    <w:rsid w:val="001829E7"/>
    <w:rsid w:val="001A2C23"/>
    <w:rsid w:val="001B1902"/>
    <w:rsid w:val="001C3995"/>
    <w:rsid w:val="001C6FC8"/>
    <w:rsid w:val="001D09E1"/>
    <w:rsid w:val="001D72BE"/>
    <w:rsid w:val="001E4CDF"/>
    <w:rsid w:val="001E4E48"/>
    <w:rsid w:val="001F64DF"/>
    <w:rsid w:val="00204A99"/>
    <w:rsid w:val="0021651A"/>
    <w:rsid w:val="00225116"/>
    <w:rsid w:val="00230948"/>
    <w:rsid w:val="0023369B"/>
    <w:rsid w:val="002444B0"/>
    <w:rsid w:val="0024593F"/>
    <w:rsid w:val="0024661E"/>
    <w:rsid w:val="002626CE"/>
    <w:rsid w:val="00270168"/>
    <w:rsid w:val="002740BB"/>
    <w:rsid w:val="002752FE"/>
    <w:rsid w:val="0028407C"/>
    <w:rsid w:val="00284F55"/>
    <w:rsid w:val="00296542"/>
    <w:rsid w:val="002C0A7C"/>
    <w:rsid w:val="002C2C00"/>
    <w:rsid w:val="002C56D8"/>
    <w:rsid w:val="002E334E"/>
    <w:rsid w:val="002E4A55"/>
    <w:rsid w:val="002E56EC"/>
    <w:rsid w:val="002F26E7"/>
    <w:rsid w:val="002F4209"/>
    <w:rsid w:val="002F6EFE"/>
    <w:rsid w:val="003044C9"/>
    <w:rsid w:val="00326103"/>
    <w:rsid w:val="0032740D"/>
    <w:rsid w:val="00331347"/>
    <w:rsid w:val="00341C08"/>
    <w:rsid w:val="00353C83"/>
    <w:rsid w:val="00364566"/>
    <w:rsid w:val="00380E82"/>
    <w:rsid w:val="00387C81"/>
    <w:rsid w:val="003947FF"/>
    <w:rsid w:val="003B373D"/>
    <w:rsid w:val="003D253F"/>
    <w:rsid w:val="003D2A1F"/>
    <w:rsid w:val="003E3AEF"/>
    <w:rsid w:val="003F21DA"/>
    <w:rsid w:val="003F2F94"/>
    <w:rsid w:val="004002C9"/>
    <w:rsid w:val="004017F1"/>
    <w:rsid w:val="00404307"/>
    <w:rsid w:val="004116D8"/>
    <w:rsid w:val="00414741"/>
    <w:rsid w:val="0043476B"/>
    <w:rsid w:val="00444B4E"/>
    <w:rsid w:val="00483243"/>
    <w:rsid w:val="004846CF"/>
    <w:rsid w:val="004852D5"/>
    <w:rsid w:val="00490064"/>
    <w:rsid w:val="00491C5B"/>
    <w:rsid w:val="004926C7"/>
    <w:rsid w:val="00493A3B"/>
    <w:rsid w:val="0049697F"/>
    <w:rsid w:val="00497322"/>
    <w:rsid w:val="004A0325"/>
    <w:rsid w:val="004A0ADA"/>
    <w:rsid w:val="004A1C95"/>
    <w:rsid w:val="004B2123"/>
    <w:rsid w:val="004D0827"/>
    <w:rsid w:val="004D36E9"/>
    <w:rsid w:val="004D7678"/>
    <w:rsid w:val="004F164C"/>
    <w:rsid w:val="004F2649"/>
    <w:rsid w:val="004F3556"/>
    <w:rsid w:val="004F4DE3"/>
    <w:rsid w:val="00500102"/>
    <w:rsid w:val="00504339"/>
    <w:rsid w:val="00513552"/>
    <w:rsid w:val="005172F3"/>
    <w:rsid w:val="005200F4"/>
    <w:rsid w:val="00532966"/>
    <w:rsid w:val="005350DC"/>
    <w:rsid w:val="0054276C"/>
    <w:rsid w:val="00543028"/>
    <w:rsid w:val="00545D5C"/>
    <w:rsid w:val="005568AB"/>
    <w:rsid w:val="00561CEC"/>
    <w:rsid w:val="00564585"/>
    <w:rsid w:val="00564830"/>
    <w:rsid w:val="00571AD4"/>
    <w:rsid w:val="005940F9"/>
    <w:rsid w:val="005C3C17"/>
    <w:rsid w:val="005D21B6"/>
    <w:rsid w:val="005D256F"/>
    <w:rsid w:val="005E0A22"/>
    <w:rsid w:val="005E607E"/>
    <w:rsid w:val="005F280D"/>
    <w:rsid w:val="00613A16"/>
    <w:rsid w:val="00620EE8"/>
    <w:rsid w:val="00643527"/>
    <w:rsid w:val="00645EC3"/>
    <w:rsid w:val="00650233"/>
    <w:rsid w:val="006776B4"/>
    <w:rsid w:val="006A757F"/>
    <w:rsid w:val="006A75AD"/>
    <w:rsid w:val="006B3DB4"/>
    <w:rsid w:val="006B531A"/>
    <w:rsid w:val="006C6529"/>
    <w:rsid w:val="006D04B0"/>
    <w:rsid w:val="006D1F20"/>
    <w:rsid w:val="006D6B70"/>
    <w:rsid w:val="006E1BC1"/>
    <w:rsid w:val="006E1ED1"/>
    <w:rsid w:val="006F356C"/>
    <w:rsid w:val="00700539"/>
    <w:rsid w:val="00702B36"/>
    <w:rsid w:val="007038A1"/>
    <w:rsid w:val="0071286B"/>
    <w:rsid w:val="00725663"/>
    <w:rsid w:val="00732D02"/>
    <w:rsid w:val="00741813"/>
    <w:rsid w:val="007630BE"/>
    <w:rsid w:val="00774F86"/>
    <w:rsid w:val="00776AAE"/>
    <w:rsid w:val="00782E22"/>
    <w:rsid w:val="007901E8"/>
    <w:rsid w:val="00793E95"/>
    <w:rsid w:val="007A13BC"/>
    <w:rsid w:val="007A3B81"/>
    <w:rsid w:val="007A65B5"/>
    <w:rsid w:val="007B54D5"/>
    <w:rsid w:val="007B7DA4"/>
    <w:rsid w:val="007D0C06"/>
    <w:rsid w:val="007D31E1"/>
    <w:rsid w:val="007E1E74"/>
    <w:rsid w:val="007E3A60"/>
    <w:rsid w:val="007E7657"/>
    <w:rsid w:val="007E7D3A"/>
    <w:rsid w:val="007F1E3D"/>
    <w:rsid w:val="0080633A"/>
    <w:rsid w:val="00806374"/>
    <w:rsid w:val="00807981"/>
    <w:rsid w:val="0081245B"/>
    <w:rsid w:val="0081622B"/>
    <w:rsid w:val="00822874"/>
    <w:rsid w:val="00842E0D"/>
    <w:rsid w:val="00843782"/>
    <w:rsid w:val="00863499"/>
    <w:rsid w:val="008678F7"/>
    <w:rsid w:val="00886FEB"/>
    <w:rsid w:val="00896548"/>
    <w:rsid w:val="008A409F"/>
    <w:rsid w:val="008D4940"/>
    <w:rsid w:val="008E1D2C"/>
    <w:rsid w:val="008E789F"/>
    <w:rsid w:val="008F241E"/>
    <w:rsid w:val="008F704F"/>
    <w:rsid w:val="009048E1"/>
    <w:rsid w:val="00904A0E"/>
    <w:rsid w:val="0090516C"/>
    <w:rsid w:val="00907EE1"/>
    <w:rsid w:val="00912BA1"/>
    <w:rsid w:val="00923FC0"/>
    <w:rsid w:val="00942C5F"/>
    <w:rsid w:val="00943C4C"/>
    <w:rsid w:val="00946D41"/>
    <w:rsid w:val="00956711"/>
    <w:rsid w:val="00976535"/>
    <w:rsid w:val="00977F7B"/>
    <w:rsid w:val="00995E54"/>
    <w:rsid w:val="009A66E8"/>
    <w:rsid w:val="009B0968"/>
    <w:rsid w:val="009B0997"/>
    <w:rsid w:val="009B2667"/>
    <w:rsid w:val="009B6D77"/>
    <w:rsid w:val="009D6D7B"/>
    <w:rsid w:val="009F5D31"/>
    <w:rsid w:val="00A03C84"/>
    <w:rsid w:val="00A144C1"/>
    <w:rsid w:val="00A17B4E"/>
    <w:rsid w:val="00A36445"/>
    <w:rsid w:val="00A4718E"/>
    <w:rsid w:val="00A57D66"/>
    <w:rsid w:val="00A61150"/>
    <w:rsid w:val="00A72096"/>
    <w:rsid w:val="00A76BDE"/>
    <w:rsid w:val="00AB0049"/>
    <w:rsid w:val="00AB30C2"/>
    <w:rsid w:val="00AC3C72"/>
    <w:rsid w:val="00AC559B"/>
    <w:rsid w:val="00AD5D27"/>
    <w:rsid w:val="00AF143D"/>
    <w:rsid w:val="00B00865"/>
    <w:rsid w:val="00B02061"/>
    <w:rsid w:val="00B05E3D"/>
    <w:rsid w:val="00B10292"/>
    <w:rsid w:val="00B12B72"/>
    <w:rsid w:val="00B167A0"/>
    <w:rsid w:val="00B17F5D"/>
    <w:rsid w:val="00B2513D"/>
    <w:rsid w:val="00B43888"/>
    <w:rsid w:val="00B617B3"/>
    <w:rsid w:val="00B65EF2"/>
    <w:rsid w:val="00B6761B"/>
    <w:rsid w:val="00B7685D"/>
    <w:rsid w:val="00B80508"/>
    <w:rsid w:val="00B864CF"/>
    <w:rsid w:val="00B87623"/>
    <w:rsid w:val="00B95E43"/>
    <w:rsid w:val="00B96A74"/>
    <w:rsid w:val="00BA0093"/>
    <w:rsid w:val="00BA06CB"/>
    <w:rsid w:val="00BB5AE9"/>
    <w:rsid w:val="00BD1CE5"/>
    <w:rsid w:val="00BD3137"/>
    <w:rsid w:val="00BD4926"/>
    <w:rsid w:val="00BE5600"/>
    <w:rsid w:val="00BF10E4"/>
    <w:rsid w:val="00BF21C2"/>
    <w:rsid w:val="00BF25E8"/>
    <w:rsid w:val="00C112FF"/>
    <w:rsid w:val="00C11B59"/>
    <w:rsid w:val="00C12A40"/>
    <w:rsid w:val="00C16E40"/>
    <w:rsid w:val="00C41774"/>
    <w:rsid w:val="00C41E89"/>
    <w:rsid w:val="00C46A8B"/>
    <w:rsid w:val="00C47F4C"/>
    <w:rsid w:val="00C5530C"/>
    <w:rsid w:val="00C607FE"/>
    <w:rsid w:val="00C62A28"/>
    <w:rsid w:val="00C72637"/>
    <w:rsid w:val="00C80854"/>
    <w:rsid w:val="00C95E4D"/>
    <w:rsid w:val="00CA1540"/>
    <w:rsid w:val="00CA3AA4"/>
    <w:rsid w:val="00CC070A"/>
    <w:rsid w:val="00CD31B9"/>
    <w:rsid w:val="00CD3FC0"/>
    <w:rsid w:val="00CE3969"/>
    <w:rsid w:val="00CE5C59"/>
    <w:rsid w:val="00D03F64"/>
    <w:rsid w:val="00D05611"/>
    <w:rsid w:val="00D14BA9"/>
    <w:rsid w:val="00D21487"/>
    <w:rsid w:val="00D4009D"/>
    <w:rsid w:val="00D41603"/>
    <w:rsid w:val="00D51182"/>
    <w:rsid w:val="00D549B8"/>
    <w:rsid w:val="00D55CF6"/>
    <w:rsid w:val="00D75D6B"/>
    <w:rsid w:val="00D8176C"/>
    <w:rsid w:val="00D97451"/>
    <w:rsid w:val="00D97C7B"/>
    <w:rsid w:val="00DC0671"/>
    <w:rsid w:val="00DC1F35"/>
    <w:rsid w:val="00DC3F80"/>
    <w:rsid w:val="00DC47CA"/>
    <w:rsid w:val="00DD5E4A"/>
    <w:rsid w:val="00DE150E"/>
    <w:rsid w:val="00DE731F"/>
    <w:rsid w:val="00E1305E"/>
    <w:rsid w:val="00E20BD4"/>
    <w:rsid w:val="00E27836"/>
    <w:rsid w:val="00E44D2F"/>
    <w:rsid w:val="00E5031F"/>
    <w:rsid w:val="00E53B8B"/>
    <w:rsid w:val="00E62AD3"/>
    <w:rsid w:val="00E86D7E"/>
    <w:rsid w:val="00EB0B85"/>
    <w:rsid w:val="00F00934"/>
    <w:rsid w:val="00F216E8"/>
    <w:rsid w:val="00F244CF"/>
    <w:rsid w:val="00F277C3"/>
    <w:rsid w:val="00F301BF"/>
    <w:rsid w:val="00F31FFC"/>
    <w:rsid w:val="00F45D73"/>
    <w:rsid w:val="00F60ACE"/>
    <w:rsid w:val="00F60DB9"/>
    <w:rsid w:val="00F62D8D"/>
    <w:rsid w:val="00F6519E"/>
    <w:rsid w:val="00F713E3"/>
    <w:rsid w:val="00F723E8"/>
    <w:rsid w:val="00F75024"/>
    <w:rsid w:val="00F82767"/>
    <w:rsid w:val="00F952AC"/>
    <w:rsid w:val="00F9622C"/>
    <w:rsid w:val="00F96828"/>
    <w:rsid w:val="00F97905"/>
    <w:rsid w:val="00FA0778"/>
    <w:rsid w:val="00FA2899"/>
    <w:rsid w:val="00FB24CF"/>
    <w:rsid w:val="00FB29D7"/>
    <w:rsid w:val="00FC7790"/>
    <w:rsid w:val="00FD2263"/>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1AE9670B-FEDD-48CB-A524-49B54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NoSpacing">
    <w:name w:val="No Spacing"/>
    <w:qFormat/>
    <w:rsid w:val="00532966"/>
    <w:pPr>
      <w:suppressAutoHyphens/>
    </w:pPr>
    <w:rPr>
      <w:rFonts w:ascii="Calibri" w:eastAsia="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405882140">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5" Type="http://schemas.openxmlformats.org/officeDocument/2006/relationships/hyperlink" Target="mailto:schooloffice@dawpool.wirral.sch.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922</Words>
  <Characters>5258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Joanne Poston</cp:lastModifiedBy>
  <cp:revision>7</cp:revision>
  <cp:lastPrinted>2022-01-10T13:53:00Z</cp:lastPrinted>
  <dcterms:created xsi:type="dcterms:W3CDTF">2025-03-27T17:05:00Z</dcterms:created>
  <dcterms:modified xsi:type="dcterms:W3CDTF">2025-03-27T17:18:00Z</dcterms:modified>
</cp:coreProperties>
</file>