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57100509" w:rsidR="004846CF" w:rsidRPr="009A2F4E" w:rsidRDefault="00FB2DD0">
      <w:pPr>
        <w:rPr>
          <w:rFonts w:ascii="Arial" w:hAnsi="Arial" w:cs="Arial"/>
          <w:b/>
          <w:bCs/>
        </w:rPr>
      </w:pPr>
      <w:r w:rsidRPr="00DE5A01">
        <w:rPr>
          <w:rFonts w:ascii="Arial" w:hAnsi="Arial" w:cs="Arial"/>
          <w:b/>
          <w:bCs/>
          <w:noProof/>
          <w:sz w:val="32"/>
          <w:szCs w:val="32"/>
          <w:u w:val="single"/>
          <w:lang w:eastAsia="en-GB"/>
        </w:rPr>
        <mc:AlternateContent>
          <mc:Choice Requires="wps">
            <w:drawing>
              <wp:anchor distT="0" distB="0" distL="114300" distR="114300" simplePos="0" relativeHeight="251659264" behindDoc="0" locked="0" layoutInCell="1" allowOverlap="1" wp14:anchorId="6EA8A9CD" wp14:editId="148ED168">
                <wp:simplePos x="0" y="0"/>
                <wp:positionH relativeFrom="column">
                  <wp:posOffset>8328660</wp:posOffset>
                </wp:positionH>
                <wp:positionV relativeFrom="paragraph">
                  <wp:posOffset>-243839</wp:posOffset>
                </wp:positionV>
                <wp:extent cx="1701165" cy="6705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01165" cy="670560"/>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5">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A8A9CD" id="_x0000_t202" coordsize="21600,21600" o:spt="202" path="m,l,21600r21600,l21600,xe">
                <v:stroke joinstyle="miter"/>
                <v:path gradientshapeok="t" o:connecttype="rect"/>
              </v:shapetype>
              <v:shape id="Text Box 1" o:spid="_x0000_s1026" type="#_x0000_t202" style="position:absolute;margin-left:655.8pt;margin-top:-19.2pt;width:133.95pt;height:5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7NLAIAAFQEAAAOAAAAZHJzL2Uyb0RvYy54bWysVEtv2zAMvg/YfxB0X2xnSboZcYosRYYB&#10;QVsgHXpWZCk2IIuapMTOfv0o2Xms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5">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7E3A60" w:rsidRPr="00DE5A01">
        <w:rPr>
          <w:rFonts w:ascii="Arial" w:hAnsi="Arial" w:cs="Arial"/>
          <w:b/>
          <w:bCs/>
          <w:noProof/>
          <w:u w:val="single"/>
          <w:lang w:eastAsia="en-GB"/>
        </w:rPr>
        <mc:AlternateContent>
          <mc:Choice Requires="wps">
            <w:drawing>
              <wp:anchor distT="0" distB="0" distL="114300" distR="114300" simplePos="0" relativeHeight="251661312" behindDoc="0" locked="0" layoutInCell="1" allowOverlap="1" wp14:anchorId="27B783C6" wp14:editId="0D156BFC">
                <wp:simplePos x="0" y="0"/>
                <wp:positionH relativeFrom="column">
                  <wp:posOffset>4542292</wp:posOffset>
                </wp:positionH>
                <wp:positionV relativeFrom="paragraph">
                  <wp:posOffset>-120015</wp:posOffset>
                </wp:positionV>
                <wp:extent cx="38946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94667"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83C6" id="Text Box 3" o:spid="_x0000_s1027" type="#_x0000_t202" style="position:absolute;margin-left:357.65pt;margin-top:-9.45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RQOQIAAIM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" fillcolor="white [3201]" strokeweight=".5p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7"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00DE5A01" w:rsidRPr="00DE5A01">
        <w:rPr>
          <w:rFonts w:ascii="Arial" w:hAnsi="Arial" w:cs="Arial"/>
          <w:b/>
          <w:bCs/>
          <w:noProof/>
          <w:u w:val="single"/>
          <w:lang w:eastAsia="en-GB"/>
        </w:rPr>
        <w:t>Foundation 2</w:t>
      </w:r>
      <w:r w:rsidR="00DE5A01" w:rsidRPr="00DE5A01">
        <w:rPr>
          <w:rFonts w:ascii="Arial" w:hAnsi="Arial" w:cs="Arial"/>
          <w:noProof/>
          <w:u w:val="single"/>
          <w:lang w:eastAsia="en-GB"/>
        </w:rPr>
        <w:t xml:space="preserve"> </w:t>
      </w:r>
      <w:r w:rsidR="00296542" w:rsidRPr="00DE5A01">
        <w:rPr>
          <w:rFonts w:ascii="Arial" w:hAnsi="Arial" w:cs="Arial"/>
          <w:b/>
          <w:bCs/>
          <w:u w:val="single"/>
        </w:rPr>
        <w:t>Weekly</w:t>
      </w:r>
      <w:r w:rsidR="00296542" w:rsidRPr="00404307">
        <w:rPr>
          <w:rFonts w:ascii="Arial" w:hAnsi="Arial" w:cs="Arial"/>
          <w:b/>
          <w:bCs/>
          <w:u w:val="single"/>
        </w:rPr>
        <w:t xml:space="preserve"> Timetable</w:t>
      </w:r>
      <w:r w:rsidR="002626CE">
        <w:rPr>
          <w:rFonts w:ascii="Arial" w:hAnsi="Arial" w:cs="Arial"/>
          <w:b/>
          <w:bCs/>
        </w:rPr>
        <w:t xml:space="preserve">   </w:t>
      </w:r>
      <w:r w:rsidR="00404307" w:rsidRPr="00404307">
        <w:rPr>
          <w:rFonts w:ascii="Arial" w:hAnsi="Arial" w:cs="Arial"/>
          <w:b/>
          <w:bCs/>
          <w:u w:val="single"/>
        </w:rPr>
        <w:t xml:space="preserve">Week </w:t>
      </w:r>
      <w:r w:rsidR="00404307" w:rsidRPr="009A2F4E">
        <w:rPr>
          <w:rFonts w:ascii="Arial" w:hAnsi="Arial" w:cs="Arial"/>
          <w:b/>
          <w:bCs/>
          <w:u w:val="single"/>
        </w:rPr>
        <w:t xml:space="preserve">Commencing </w:t>
      </w:r>
      <w:r w:rsidR="0001736B">
        <w:rPr>
          <w:rFonts w:ascii="Arial" w:hAnsi="Arial" w:cs="Arial"/>
          <w:b/>
          <w:bCs/>
          <w:u w:val="single"/>
        </w:rPr>
        <w:t>22</w:t>
      </w:r>
      <w:r w:rsidR="00E109AD" w:rsidRPr="009A2F4E">
        <w:rPr>
          <w:rFonts w:ascii="Arial" w:hAnsi="Arial" w:cs="Arial"/>
          <w:b/>
          <w:bCs/>
          <w:u w:val="single"/>
        </w:rPr>
        <w:t>.</w:t>
      </w:r>
      <w:r w:rsidR="00157B8C">
        <w:rPr>
          <w:rFonts w:ascii="Arial" w:hAnsi="Arial" w:cs="Arial"/>
          <w:b/>
          <w:bCs/>
          <w:u w:val="single"/>
        </w:rPr>
        <w:t>4</w:t>
      </w:r>
      <w:r w:rsidR="00E109AD" w:rsidRPr="009A2F4E">
        <w:rPr>
          <w:rFonts w:ascii="Arial" w:hAnsi="Arial" w:cs="Arial"/>
          <w:b/>
          <w:bCs/>
          <w:u w:val="single"/>
        </w:rPr>
        <w:t>.2</w:t>
      </w:r>
      <w:r w:rsidR="00E26FEC">
        <w:rPr>
          <w:rFonts w:ascii="Arial" w:hAnsi="Arial" w:cs="Arial"/>
          <w:b/>
          <w:bCs/>
          <w:u w:val="single"/>
        </w:rPr>
        <w:t>4</w:t>
      </w:r>
    </w:p>
    <w:p w14:paraId="179EDDA2" w14:textId="4449F3F4" w:rsidR="001766AA" w:rsidRPr="009A2F4E" w:rsidRDefault="001766AA" w:rsidP="001766AA">
      <w:pPr>
        <w:rPr>
          <w:rFonts w:ascii="Arial" w:hAnsi="Arial" w:cs="Arial"/>
          <w:sz w:val="20"/>
          <w:szCs w:val="20"/>
        </w:rPr>
      </w:pPr>
    </w:p>
    <w:p w14:paraId="36B3564A" w14:textId="190236E4" w:rsidR="00296542" w:rsidRPr="009A2F4E" w:rsidRDefault="00296542">
      <w:pPr>
        <w:rPr>
          <w:rFonts w:ascii="Arial" w:hAnsi="Arial" w:cs="Arial"/>
        </w:rPr>
      </w:pPr>
    </w:p>
    <w:tbl>
      <w:tblPr>
        <w:tblStyle w:val="TableGrid"/>
        <w:tblW w:w="15491" w:type="dxa"/>
        <w:tblLayout w:type="fixed"/>
        <w:tblLook w:val="04A0" w:firstRow="1" w:lastRow="0" w:firstColumn="1" w:lastColumn="0" w:noHBand="0" w:noVBand="1"/>
      </w:tblPr>
      <w:tblGrid>
        <w:gridCol w:w="1648"/>
        <w:gridCol w:w="1446"/>
        <w:gridCol w:w="1446"/>
        <w:gridCol w:w="269"/>
        <w:gridCol w:w="2841"/>
        <w:gridCol w:w="283"/>
        <w:gridCol w:w="4678"/>
        <w:gridCol w:w="2880"/>
      </w:tblGrid>
      <w:tr w:rsidR="00561FDD" w:rsidRPr="009A2F4E" w14:paraId="697959E8" w14:textId="5F99CEFF" w:rsidTr="00CF10C2">
        <w:trPr>
          <w:trHeight w:val="352"/>
        </w:trPr>
        <w:tc>
          <w:tcPr>
            <w:tcW w:w="1648" w:type="dxa"/>
          </w:tcPr>
          <w:p w14:paraId="4526B6A2" w14:textId="15EAB13E" w:rsidR="00DE150E" w:rsidRPr="009A2F4E" w:rsidRDefault="00DE150E">
            <w:pPr>
              <w:rPr>
                <w:rFonts w:ascii="Arial" w:hAnsi="Arial" w:cs="Arial"/>
                <w:sz w:val="18"/>
                <w:szCs w:val="18"/>
              </w:rPr>
            </w:pPr>
          </w:p>
        </w:tc>
        <w:tc>
          <w:tcPr>
            <w:tcW w:w="2892" w:type="dxa"/>
            <w:gridSpan w:val="2"/>
          </w:tcPr>
          <w:p w14:paraId="793944FC" w14:textId="5B2AD221" w:rsidR="00DE150E" w:rsidRPr="009A2F4E" w:rsidRDefault="00F1027A" w:rsidP="00296542">
            <w:pPr>
              <w:jc w:val="center"/>
              <w:rPr>
                <w:rFonts w:ascii="Arial" w:hAnsi="Arial" w:cs="Arial"/>
                <w:b/>
                <w:bCs/>
                <w:sz w:val="18"/>
                <w:szCs w:val="18"/>
              </w:rPr>
            </w:pPr>
            <w:r w:rsidRPr="009A2F4E">
              <w:rPr>
                <w:rFonts w:ascii="Arial" w:hAnsi="Arial" w:cs="Arial"/>
                <w:b/>
                <w:bCs/>
                <w:sz w:val="18"/>
                <w:szCs w:val="18"/>
              </w:rPr>
              <w:t xml:space="preserve">Lessons 09:00 – 10:30 </w:t>
            </w:r>
          </w:p>
        </w:tc>
        <w:tc>
          <w:tcPr>
            <w:tcW w:w="269" w:type="dxa"/>
            <w:vMerge w:val="restart"/>
            <w:shd w:val="clear" w:color="auto" w:fill="D9D9D9" w:themeFill="background1" w:themeFillShade="D9"/>
          </w:tcPr>
          <w:p w14:paraId="2518617F" w14:textId="77777777" w:rsidR="00DE150E" w:rsidRPr="009A2F4E" w:rsidRDefault="00DE150E" w:rsidP="00296542">
            <w:pPr>
              <w:jc w:val="center"/>
              <w:rPr>
                <w:rFonts w:ascii="Arial" w:hAnsi="Arial" w:cs="Arial"/>
                <w:b/>
                <w:bCs/>
                <w:sz w:val="18"/>
                <w:szCs w:val="18"/>
              </w:rPr>
            </w:pPr>
          </w:p>
        </w:tc>
        <w:tc>
          <w:tcPr>
            <w:tcW w:w="2841" w:type="dxa"/>
          </w:tcPr>
          <w:p w14:paraId="336118FC" w14:textId="0E551F03" w:rsidR="00DE150E" w:rsidRPr="009A2F4E" w:rsidRDefault="00F1027A" w:rsidP="00296542">
            <w:pPr>
              <w:jc w:val="center"/>
              <w:rPr>
                <w:rFonts w:ascii="Arial" w:hAnsi="Arial" w:cs="Arial"/>
                <w:b/>
                <w:bCs/>
                <w:sz w:val="18"/>
                <w:szCs w:val="18"/>
              </w:rPr>
            </w:pPr>
            <w:r w:rsidRPr="009A2F4E">
              <w:rPr>
                <w:rFonts w:ascii="Arial" w:hAnsi="Arial" w:cs="Arial"/>
                <w:b/>
                <w:bCs/>
                <w:sz w:val="18"/>
                <w:szCs w:val="18"/>
              </w:rPr>
              <w:t>Lessons</w:t>
            </w:r>
            <w:r w:rsidR="00EB0B85" w:rsidRPr="009A2F4E">
              <w:rPr>
                <w:rFonts w:ascii="Arial" w:hAnsi="Arial" w:cs="Arial"/>
                <w:b/>
                <w:bCs/>
                <w:sz w:val="18"/>
                <w:szCs w:val="18"/>
              </w:rPr>
              <w:softHyphen/>
            </w:r>
            <w:r w:rsidR="00DE150E" w:rsidRPr="009A2F4E">
              <w:rPr>
                <w:rFonts w:ascii="Arial" w:hAnsi="Arial" w:cs="Arial"/>
                <w:b/>
                <w:bCs/>
                <w:sz w:val="18"/>
                <w:szCs w:val="18"/>
              </w:rPr>
              <w:softHyphen/>
            </w:r>
            <w:r w:rsidR="00DE150E" w:rsidRPr="009A2F4E">
              <w:rPr>
                <w:rFonts w:ascii="Arial" w:hAnsi="Arial" w:cs="Arial"/>
                <w:b/>
                <w:bCs/>
                <w:sz w:val="18"/>
                <w:szCs w:val="18"/>
              </w:rPr>
              <w:softHyphen/>
            </w:r>
            <w:r w:rsidR="00DE150E" w:rsidRPr="009A2F4E">
              <w:rPr>
                <w:rFonts w:ascii="Arial" w:hAnsi="Arial" w:cs="Arial"/>
                <w:b/>
                <w:bCs/>
                <w:sz w:val="18"/>
                <w:szCs w:val="18"/>
              </w:rPr>
              <w:softHyphen/>
            </w:r>
            <w:r w:rsidR="00EB0B85" w:rsidRPr="009A2F4E">
              <w:rPr>
                <w:rFonts w:ascii="Arial" w:hAnsi="Arial" w:cs="Arial"/>
                <w:b/>
                <w:bCs/>
                <w:sz w:val="18"/>
                <w:szCs w:val="18"/>
              </w:rPr>
              <w:t xml:space="preserve"> </w:t>
            </w:r>
            <w:r w:rsidR="00DE150E" w:rsidRPr="009A2F4E">
              <w:rPr>
                <w:rFonts w:ascii="Arial" w:hAnsi="Arial" w:cs="Arial"/>
                <w:b/>
                <w:bCs/>
                <w:sz w:val="18"/>
                <w:szCs w:val="18"/>
              </w:rPr>
              <w:t>10:45 – 12:15</w:t>
            </w:r>
          </w:p>
        </w:tc>
        <w:tc>
          <w:tcPr>
            <w:tcW w:w="283" w:type="dxa"/>
            <w:vMerge w:val="restart"/>
            <w:shd w:val="clear" w:color="auto" w:fill="D9D9D9" w:themeFill="background1" w:themeFillShade="D9"/>
          </w:tcPr>
          <w:p w14:paraId="2F0838D7" w14:textId="77777777" w:rsidR="00DE150E" w:rsidRPr="009A2F4E" w:rsidRDefault="00DE150E" w:rsidP="00296542">
            <w:pPr>
              <w:jc w:val="center"/>
              <w:rPr>
                <w:rFonts w:ascii="Arial" w:hAnsi="Arial" w:cs="Arial"/>
                <w:b/>
                <w:bCs/>
                <w:sz w:val="18"/>
                <w:szCs w:val="18"/>
              </w:rPr>
            </w:pPr>
          </w:p>
        </w:tc>
        <w:tc>
          <w:tcPr>
            <w:tcW w:w="4678" w:type="dxa"/>
          </w:tcPr>
          <w:p w14:paraId="59D542EE" w14:textId="4DF4D6C7" w:rsidR="00DE150E" w:rsidRPr="009A2F4E" w:rsidRDefault="00F1027A" w:rsidP="00296542">
            <w:pPr>
              <w:jc w:val="center"/>
              <w:rPr>
                <w:rFonts w:ascii="Arial" w:hAnsi="Arial" w:cs="Arial"/>
                <w:b/>
                <w:bCs/>
                <w:sz w:val="18"/>
                <w:szCs w:val="18"/>
              </w:rPr>
            </w:pPr>
            <w:r w:rsidRPr="009A2F4E">
              <w:rPr>
                <w:rFonts w:ascii="Arial" w:hAnsi="Arial" w:cs="Arial"/>
                <w:b/>
                <w:bCs/>
                <w:sz w:val="18"/>
                <w:szCs w:val="18"/>
              </w:rPr>
              <w:t>Lessons</w:t>
            </w:r>
            <w:r w:rsidR="00DE150E" w:rsidRPr="009A2F4E">
              <w:rPr>
                <w:rFonts w:ascii="Arial" w:hAnsi="Arial" w:cs="Arial"/>
                <w:b/>
                <w:bCs/>
                <w:sz w:val="18"/>
                <w:szCs w:val="18"/>
              </w:rPr>
              <w:t xml:space="preserve"> 13:15 – 1</w:t>
            </w:r>
            <w:r w:rsidR="002626CE" w:rsidRPr="009A2F4E">
              <w:rPr>
                <w:rFonts w:ascii="Arial" w:hAnsi="Arial" w:cs="Arial"/>
                <w:b/>
                <w:bCs/>
                <w:sz w:val="18"/>
                <w:szCs w:val="18"/>
              </w:rPr>
              <w:t>5</w:t>
            </w:r>
            <w:r w:rsidR="00DE150E" w:rsidRPr="009A2F4E">
              <w:rPr>
                <w:rFonts w:ascii="Arial" w:hAnsi="Arial" w:cs="Arial"/>
                <w:b/>
                <w:bCs/>
                <w:sz w:val="18"/>
                <w:szCs w:val="18"/>
              </w:rPr>
              <w:t xml:space="preserve">:30 </w:t>
            </w:r>
          </w:p>
        </w:tc>
        <w:tc>
          <w:tcPr>
            <w:tcW w:w="2880" w:type="dxa"/>
            <w:shd w:val="clear" w:color="auto" w:fill="E2EFD9" w:themeFill="accent6" w:themeFillTint="33"/>
          </w:tcPr>
          <w:p w14:paraId="2AA6F47D" w14:textId="130A37D4" w:rsidR="00DE150E" w:rsidRPr="009A2F4E" w:rsidRDefault="00DE150E" w:rsidP="00296542">
            <w:pPr>
              <w:jc w:val="center"/>
              <w:rPr>
                <w:rFonts w:ascii="Arial" w:hAnsi="Arial" w:cs="Arial"/>
                <w:b/>
                <w:bCs/>
                <w:sz w:val="18"/>
                <w:szCs w:val="18"/>
              </w:rPr>
            </w:pPr>
            <w:r w:rsidRPr="009A2F4E">
              <w:rPr>
                <w:rFonts w:ascii="Arial" w:hAnsi="Arial" w:cs="Arial"/>
                <w:b/>
                <w:bCs/>
                <w:sz w:val="18"/>
                <w:szCs w:val="18"/>
              </w:rPr>
              <w:t>Additional Tasks</w:t>
            </w:r>
          </w:p>
        </w:tc>
      </w:tr>
      <w:tr w:rsidR="008A5B10" w:rsidRPr="009A2F4E" w14:paraId="2170B01B" w14:textId="61FE2FCE" w:rsidTr="00FF0EE0">
        <w:trPr>
          <w:trHeight w:val="917"/>
        </w:trPr>
        <w:tc>
          <w:tcPr>
            <w:tcW w:w="1648" w:type="dxa"/>
            <w:vAlign w:val="center"/>
          </w:tcPr>
          <w:p w14:paraId="35730348" w14:textId="77777777" w:rsidR="008A5B10" w:rsidRPr="009A2F4E" w:rsidRDefault="008A5B10" w:rsidP="008A5B10">
            <w:pPr>
              <w:jc w:val="center"/>
              <w:rPr>
                <w:rFonts w:ascii="Arial" w:hAnsi="Arial" w:cs="Arial"/>
                <w:b/>
                <w:bCs/>
                <w:sz w:val="18"/>
                <w:szCs w:val="18"/>
              </w:rPr>
            </w:pPr>
            <w:r w:rsidRPr="009A2F4E">
              <w:rPr>
                <w:rFonts w:ascii="Arial" w:hAnsi="Arial" w:cs="Arial"/>
                <w:b/>
                <w:bCs/>
                <w:sz w:val="18"/>
                <w:szCs w:val="18"/>
              </w:rPr>
              <w:t>Monday</w:t>
            </w:r>
          </w:p>
          <w:p w14:paraId="6F7B1642" w14:textId="4ADFCEFC" w:rsidR="008A5B10" w:rsidRPr="009A2F4E" w:rsidRDefault="008A5B10" w:rsidP="008A5B10">
            <w:pPr>
              <w:rPr>
                <w:rFonts w:ascii="Arial" w:hAnsi="Arial" w:cs="Arial"/>
                <w:b/>
                <w:bCs/>
                <w:sz w:val="18"/>
                <w:szCs w:val="18"/>
              </w:rPr>
            </w:pPr>
          </w:p>
        </w:tc>
        <w:tc>
          <w:tcPr>
            <w:tcW w:w="2892" w:type="dxa"/>
            <w:gridSpan w:val="2"/>
          </w:tcPr>
          <w:p w14:paraId="04E1BB6D" w14:textId="2B09855A" w:rsidR="00E404B9" w:rsidRDefault="00E404B9" w:rsidP="00E404B9">
            <w:pPr>
              <w:autoSpaceDE w:val="0"/>
              <w:autoSpaceDN w:val="0"/>
              <w:adjustRightInd w:val="0"/>
              <w:jc w:val="center"/>
              <w:rPr>
                <w:rFonts w:ascii="FuturaStd-Light" w:hAnsi="FuturaStd-Light" w:cs="FuturaStd-Light"/>
                <w:color w:val="373536"/>
                <w:sz w:val="20"/>
                <w:szCs w:val="20"/>
                <w:u w:val="single"/>
              </w:rPr>
            </w:pPr>
            <w:r w:rsidRPr="00E404B9">
              <w:rPr>
                <w:rFonts w:ascii="FuturaStd-Light" w:hAnsi="FuturaStd-Light" w:cs="FuturaStd-Light"/>
                <w:color w:val="373536"/>
                <w:sz w:val="20"/>
                <w:szCs w:val="20"/>
                <w:u w:val="single"/>
              </w:rPr>
              <w:t>Phonics</w:t>
            </w:r>
          </w:p>
          <w:p w14:paraId="54022FF5" w14:textId="77777777" w:rsidR="00E404B9" w:rsidRPr="00E404B9" w:rsidRDefault="00E404B9" w:rsidP="00E404B9">
            <w:pPr>
              <w:autoSpaceDE w:val="0"/>
              <w:autoSpaceDN w:val="0"/>
              <w:adjustRightInd w:val="0"/>
              <w:jc w:val="center"/>
              <w:rPr>
                <w:rFonts w:ascii="FuturaStd-Light" w:hAnsi="FuturaStd-Light" w:cs="FuturaStd-Light"/>
                <w:color w:val="373536"/>
                <w:sz w:val="20"/>
                <w:szCs w:val="20"/>
                <w:u w:val="single"/>
              </w:rPr>
            </w:pPr>
          </w:p>
          <w:p w14:paraId="1ADDD78F" w14:textId="77777777" w:rsidR="0001736B" w:rsidRPr="0001736B" w:rsidRDefault="0001736B" w:rsidP="0001736B">
            <w:pPr>
              <w:autoSpaceDE w:val="0"/>
              <w:autoSpaceDN w:val="0"/>
              <w:adjustRightInd w:val="0"/>
              <w:jc w:val="center"/>
              <w:rPr>
                <w:rFonts w:ascii="FuturaStd-Light" w:hAnsi="FuturaStd-Light" w:cs="FuturaStd-Light"/>
                <w:color w:val="373536"/>
                <w:sz w:val="20"/>
                <w:szCs w:val="20"/>
              </w:rPr>
            </w:pPr>
            <w:r w:rsidRPr="0001736B">
              <w:rPr>
                <w:rFonts w:ascii="FuturaStd-Light" w:hAnsi="FuturaStd-Light" w:cs="FuturaStd-Light"/>
                <w:color w:val="373536"/>
                <w:sz w:val="20"/>
                <w:szCs w:val="20"/>
              </w:rPr>
              <w:t>Introduce /</w:t>
            </w:r>
            <w:proofErr w:type="spellStart"/>
            <w:r w:rsidRPr="0001736B">
              <w:rPr>
                <w:rFonts w:ascii="FuturaStd-Light" w:hAnsi="FuturaStd-Light" w:cs="FuturaStd-Light"/>
                <w:color w:val="373536"/>
                <w:sz w:val="20"/>
                <w:szCs w:val="20"/>
              </w:rPr>
              <w:t>ur</w:t>
            </w:r>
            <w:proofErr w:type="spellEnd"/>
            <w:r w:rsidRPr="0001736B">
              <w:rPr>
                <w:rFonts w:ascii="FuturaStd-Light" w:hAnsi="FuturaStd-Light" w:cs="FuturaStd-Light"/>
                <w:color w:val="373536"/>
                <w:sz w:val="20"/>
                <w:szCs w:val="20"/>
              </w:rPr>
              <w:t xml:space="preserve">/ as </w:t>
            </w:r>
            <w:proofErr w:type="spellStart"/>
            <w:r w:rsidRPr="0001736B">
              <w:rPr>
                <w:rFonts w:ascii="FuturaStd-Light" w:hAnsi="FuturaStd-Light" w:cs="FuturaStd-Light"/>
                <w:color w:val="373536"/>
                <w:sz w:val="20"/>
                <w:szCs w:val="20"/>
              </w:rPr>
              <w:t>ur</w:t>
            </w:r>
            <w:proofErr w:type="spellEnd"/>
          </w:p>
          <w:p w14:paraId="2850BABD" w14:textId="4BA35287" w:rsidR="00E404B9" w:rsidRDefault="0001736B" w:rsidP="0001736B">
            <w:pPr>
              <w:jc w:val="center"/>
              <w:rPr>
                <w:rFonts w:ascii="FuturaStd-Light" w:hAnsi="FuturaStd-Light" w:cs="FuturaStd-Light"/>
                <w:color w:val="373536"/>
                <w:sz w:val="20"/>
                <w:szCs w:val="20"/>
              </w:rPr>
            </w:pPr>
            <w:r w:rsidRPr="0001736B">
              <w:rPr>
                <w:rFonts w:ascii="FuturaStd-Light" w:hAnsi="FuturaStd-Light" w:cs="FuturaStd-Light"/>
                <w:color w:val="373536"/>
                <w:sz w:val="20"/>
                <w:szCs w:val="20"/>
              </w:rPr>
              <w:t>Blending practice</w:t>
            </w:r>
          </w:p>
          <w:p w14:paraId="64E07AC7" w14:textId="77777777" w:rsidR="00E404B9" w:rsidRDefault="00E404B9" w:rsidP="00E404B9">
            <w:pPr>
              <w:jc w:val="center"/>
              <w:rPr>
                <w:rFonts w:ascii="FuturaStd-Light" w:hAnsi="FuturaStd-Light" w:cs="FuturaStd-Light"/>
                <w:color w:val="373536"/>
                <w:sz w:val="20"/>
                <w:szCs w:val="20"/>
              </w:rPr>
            </w:pPr>
          </w:p>
          <w:p w14:paraId="3A929113" w14:textId="77777777" w:rsidR="00E404B9" w:rsidRDefault="00E404B9" w:rsidP="00E404B9">
            <w:pPr>
              <w:jc w:val="center"/>
              <w:rPr>
                <w:rFonts w:ascii="FuturaStd-Light" w:hAnsi="FuturaStd-Light" w:cs="FuturaStd-Light"/>
                <w:color w:val="373536"/>
                <w:sz w:val="20"/>
                <w:szCs w:val="20"/>
              </w:rPr>
            </w:pPr>
          </w:p>
          <w:p w14:paraId="6011E147" w14:textId="162FE71F" w:rsidR="00E404B9" w:rsidRPr="008B7F8A" w:rsidRDefault="00E404B9" w:rsidP="00E404B9">
            <w:pPr>
              <w:jc w:val="center"/>
              <w:rPr>
                <w:rFonts w:ascii="FuturaStd-Light" w:hAnsi="FuturaStd-Light" w:cs="FuturaStd-Light"/>
                <w:color w:val="373536"/>
                <w:sz w:val="20"/>
                <w:szCs w:val="20"/>
              </w:rPr>
            </w:pPr>
          </w:p>
        </w:tc>
        <w:tc>
          <w:tcPr>
            <w:tcW w:w="269" w:type="dxa"/>
            <w:vMerge/>
            <w:shd w:val="clear" w:color="auto" w:fill="D9D9D9" w:themeFill="background1" w:themeFillShade="D9"/>
          </w:tcPr>
          <w:p w14:paraId="28FC5203" w14:textId="77777777" w:rsidR="008A5B10" w:rsidRPr="009A2F4E" w:rsidRDefault="008A5B10" w:rsidP="008A5B10">
            <w:pPr>
              <w:rPr>
                <w:rFonts w:ascii="Arial" w:hAnsi="Arial" w:cs="Arial"/>
                <w:sz w:val="18"/>
                <w:szCs w:val="18"/>
                <w:highlight w:val="yellow"/>
              </w:rPr>
            </w:pPr>
          </w:p>
        </w:tc>
        <w:tc>
          <w:tcPr>
            <w:tcW w:w="2841" w:type="dxa"/>
            <w:tcBorders>
              <w:top w:val="single" w:sz="4" w:space="0" w:color="000000"/>
              <w:left w:val="single" w:sz="4" w:space="0" w:color="000000"/>
              <w:bottom w:val="single" w:sz="4" w:space="0" w:color="000000"/>
              <w:right w:val="single" w:sz="4" w:space="0" w:color="000000"/>
            </w:tcBorders>
            <w:shd w:val="clear" w:color="000000" w:fill="FFFFFF"/>
          </w:tcPr>
          <w:p w14:paraId="6A16C19C" w14:textId="77777777" w:rsidR="00DE6EEB" w:rsidRDefault="00E404B9" w:rsidP="004818FA">
            <w:pPr>
              <w:jc w:val="center"/>
              <w:rPr>
                <w:rFonts w:ascii="Arial" w:hAnsi="Arial" w:cs="Arial"/>
                <w:sz w:val="18"/>
                <w:szCs w:val="18"/>
                <w:u w:val="single"/>
              </w:rPr>
            </w:pPr>
            <w:r w:rsidRPr="00E404B9">
              <w:rPr>
                <w:rFonts w:ascii="Arial" w:hAnsi="Arial" w:cs="Arial"/>
                <w:sz w:val="18"/>
                <w:szCs w:val="18"/>
                <w:u w:val="single"/>
              </w:rPr>
              <w:t xml:space="preserve">Maths </w:t>
            </w:r>
          </w:p>
          <w:p w14:paraId="51054279" w14:textId="77777777" w:rsidR="00133F3F" w:rsidRPr="00133F3F" w:rsidRDefault="00133F3F" w:rsidP="00133F3F">
            <w:pPr>
              <w:jc w:val="center"/>
              <w:rPr>
                <w:rFonts w:ascii="Calibri" w:eastAsia="Times New Roman" w:hAnsi="Calibri" w:cs="Calibri"/>
                <w:b/>
                <w:sz w:val="20"/>
                <w:szCs w:val="20"/>
              </w:rPr>
            </w:pPr>
            <w:r w:rsidRPr="00133F3F">
              <w:rPr>
                <w:rFonts w:ascii="Calibri" w:eastAsia="Times New Roman" w:hAnsi="Calibri" w:cs="Calibri"/>
                <w:b/>
                <w:sz w:val="20"/>
                <w:szCs w:val="20"/>
              </w:rPr>
              <w:t>Number Bonds to 10</w:t>
            </w:r>
          </w:p>
          <w:p w14:paraId="430FF20F" w14:textId="77777777" w:rsidR="0001736B" w:rsidRDefault="00133F3F" w:rsidP="00133F3F">
            <w:pPr>
              <w:jc w:val="center"/>
              <w:rPr>
                <w:rFonts w:ascii="Calibri" w:eastAsia="Times New Roman" w:hAnsi="Calibri" w:cs="Calibri"/>
                <w:b/>
                <w:sz w:val="20"/>
                <w:szCs w:val="20"/>
              </w:rPr>
            </w:pPr>
            <w:r w:rsidRPr="00133F3F">
              <w:rPr>
                <w:rFonts w:ascii="Calibri" w:eastAsia="Times New Roman" w:hAnsi="Calibri" w:cs="Calibri"/>
                <w:b/>
                <w:sz w:val="20"/>
                <w:szCs w:val="20"/>
              </w:rPr>
              <w:t>Tens Frame</w:t>
            </w:r>
          </w:p>
          <w:p w14:paraId="72E3022C" w14:textId="55C5FAD2" w:rsidR="00133F3F" w:rsidRPr="000905CF" w:rsidRDefault="00133F3F" w:rsidP="00133F3F">
            <w:pPr>
              <w:jc w:val="center"/>
              <w:rPr>
                <w:rFonts w:ascii="Arial" w:hAnsi="Arial" w:cs="Arial"/>
                <w:sz w:val="18"/>
                <w:szCs w:val="18"/>
                <w:highlight w:val="yellow"/>
                <w:u w:val="single"/>
              </w:rPr>
            </w:pPr>
            <w:r>
              <w:rPr>
                <w:rFonts w:cs="Calibri"/>
                <w:sz w:val="20"/>
                <w:szCs w:val="20"/>
              </w:rPr>
              <w:t xml:space="preserve">To understand the composition of numbers and recognise </w:t>
            </w:r>
            <w:proofErr w:type="spellStart"/>
            <w:r>
              <w:rPr>
                <w:rFonts w:cs="Calibri"/>
                <w:sz w:val="20"/>
                <w:szCs w:val="20"/>
              </w:rPr>
              <w:t>numberbonds</w:t>
            </w:r>
            <w:proofErr w:type="spellEnd"/>
            <w:r>
              <w:rPr>
                <w:rFonts w:cs="Calibri"/>
                <w:sz w:val="20"/>
                <w:szCs w:val="20"/>
              </w:rPr>
              <w:t xml:space="preserve"> to 10. Using the tens frame.</w:t>
            </w:r>
          </w:p>
        </w:tc>
        <w:tc>
          <w:tcPr>
            <w:tcW w:w="283" w:type="dxa"/>
            <w:vMerge/>
            <w:shd w:val="clear" w:color="auto" w:fill="D9D9D9" w:themeFill="background1" w:themeFillShade="D9"/>
          </w:tcPr>
          <w:p w14:paraId="09D73DF6" w14:textId="77777777" w:rsidR="008A5B10" w:rsidRPr="009A2F4E" w:rsidRDefault="008A5B10" w:rsidP="008A5B10">
            <w:pPr>
              <w:rPr>
                <w:rFonts w:ascii="Arial" w:hAnsi="Arial" w:cs="Arial"/>
                <w:sz w:val="18"/>
                <w:szCs w:val="18"/>
              </w:rPr>
            </w:pPr>
          </w:p>
        </w:tc>
        <w:tc>
          <w:tcPr>
            <w:tcW w:w="4678" w:type="dxa"/>
            <w:vMerge w:val="restart"/>
          </w:tcPr>
          <w:p w14:paraId="0C05840F" w14:textId="5DE38B01" w:rsidR="008A5B10" w:rsidRPr="009A2F4E" w:rsidRDefault="008A5B10" w:rsidP="008A5B10">
            <w:pPr>
              <w:jc w:val="center"/>
              <w:rPr>
                <w:rFonts w:ascii="Arial" w:hAnsi="Arial" w:cs="Arial"/>
                <w:sz w:val="18"/>
                <w:szCs w:val="18"/>
                <w:u w:val="single"/>
              </w:rPr>
            </w:pPr>
            <w:r w:rsidRPr="009A2F4E">
              <w:rPr>
                <w:rFonts w:ascii="Arial" w:hAnsi="Arial" w:cs="Arial"/>
                <w:sz w:val="18"/>
                <w:szCs w:val="18"/>
                <w:u w:val="single"/>
              </w:rPr>
              <w:t>Topic</w:t>
            </w:r>
          </w:p>
          <w:p w14:paraId="06FE14EA" w14:textId="77777777" w:rsidR="008A5B10" w:rsidRPr="009A2F4E" w:rsidRDefault="008A5B10" w:rsidP="008A5B10">
            <w:pPr>
              <w:jc w:val="both"/>
              <w:rPr>
                <w:rFonts w:ascii="Arial" w:hAnsi="Arial" w:cs="Arial"/>
                <w:sz w:val="18"/>
                <w:szCs w:val="18"/>
              </w:rPr>
            </w:pPr>
            <w:r w:rsidRPr="009A2F4E">
              <w:rPr>
                <w:rFonts w:ascii="Arial" w:hAnsi="Arial" w:cs="Arial"/>
                <w:sz w:val="18"/>
                <w:szCs w:val="18"/>
              </w:rPr>
              <w:t xml:space="preserve">During the afternoons we will undertake activities linked to all areas of the Early Years Curriculum; </w:t>
            </w:r>
          </w:p>
          <w:p w14:paraId="5C751465" w14:textId="77777777" w:rsidR="008A5B10" w:rsidRPr="009A2F4E" w:rsidRDefault="008A5B10" w:rsidP="008A5B10">
            <w:pPr>
              <w:jc w:val="both"/>
              <w:rPr>
                <w:rFonts w:ascii="Arial" w:hAnsi="Arial" w:cs="Arial"/>
                <w:sz w:val="18"/>
                <w:szCs w:val="18"/>
              </w:rPr>
            </w:pPr>
          </w:p>
          <w:p w14:paraId="129C5A29" w14:textId="77777777" w:rsidR="008A5B10" w:rsidRPr="009A2F4E" w:rsidRDefault="008A5B10" w:rsidP="008A5B10">
            <w:pPr>
              <w:jc w:val="both"/>
              <w:rPr>
                <w:rFonts w:ascii="Arial" w:hAnsi="Arial" w:cs="Arial"/>
                <w:sz w:val="18"/>
                <w:szCs w:val="18"/>
              </w:rPr>
            </w:pPr>
            <w:r w:rsidRPr="009A2F4E">
              <w:rPr>
                <w:rFonts w:ascii="Arial" w:hAnsi="Arial" w:cs="Arial"/>
                <w:b/>
                <w:bCs/>
                <w:sz w:val="18"/>
                <w:szCs w:val="18"/>
              </w:rPr>
              <w:t>Prime Areas</w:t>
            </w:r>
            <w:r w:rsidRPr="009A2F4E">
              <w:rPr>
                <w:rFonts w:ascii="Arial" w:hAnsi="Arial" w:cs="Arial"/>
                <w:sz w:val="18"/>
                <w:szCs w:val="18"/>
              </w:rPr>
              <w:t>; Communication and Language;</w:t>
            </w:r>
          </w:p>
          <w:p w14:paraId="133B86DA" w14:textId="77777777" w:rsidR="008A5B10" w:rsidRPr="009A2F4E" w:rsidRDefault="008A5B10" w:rsidP="008A5B10">
            <w:pPr>
              <w:jc w:val="both"/>
              <w:rPr>
                <w:rFonts w:ascii="Arial" w:hAnsi="Arial" w:cs="Arial"/>
                <w:sz w:val="18"/>
                <w:szCs w:val="18"/>
              </w:rPr>
            </w:pPr>
            <w:r w:rsidRPr="009A2F4E">
              <w:rPr>
                <w:rFonts w:ascii="Arial" w:hAnsi="Arial" w:cs="Arial"/>
                <w:sz w:val="18"/>
                <w:szCs w:val="18"/>
              </w:rPr>
              <w:t>Personal, Social and Emotional Development;</w:t>
            </w:r>
          </w:p>
          <w:p w14:paraId="6DB11642" w14:textId="77777777" w:rsidR="008A5B10" w:rsidRPr="009A2F4E" w:rsidRDefault="008A5B10" w:rsidP="008A5B10">
            <w:pPr>
              <w:jc w:val="both"/>
              <w:rPr>
                <w:rFonts w:ascii="Arial" w:hAnsi="Arial" w:cs="Arial"/>
                <w:sz w:val="18"/>
                <w:szCs w:val="18"/>
              </w:rPr>
            </w:pPr>
            <w:r w:rsidRPr="009A2F4E">
              <w:rPr>
                <w:rFonts w:ascii="Arial" w:hAnsi="Arial" w:cs="Arial"/>
                <w:sz w:val="18"/>
                <w:szCs w:val="18"/>
              </w:rPr>
              <w:t>Physical Development.</w:t>
            </w:r>
          </w:p>
          <w:p w14:paraId="3DAFE39A" w14:textId="77777777" w:rsidR="008A5B10" w:rsidRPr="009A2F4E" w:rsidRDefault="008A5B10" w:rsidP="008A5B10">
            <w:pPr>
              <w:jc w:val="both"/>
              <w:rPr>
                <w:rFonts w:ascii="Arial" w:hAnsi="Arial" w:cs="Arial"/>
                <w:sz w:val="18"/>
                <w:szCs w:val="18"/>
              </w:rPr>
            </w:pPr>
          </w:p>
          <w:p w14:paraId="1FBB6E14" w14:textId="77777777" w:rsidR="008A5B10" w:rsidRPr="009A2F4E" w:rsidRDefault="008A5B10" w:rsidP="008A5B10">
            <w:pPr>
              <w:jc w:val="both"/>
              <w:rPr>
                <w:rFonts w:ascii="Arial" w:hAnsi="Arial" w:cs="Arial"/>
                <w:sz w:val="18"/>
                <w:szCs w:val="18"/>
              </w:rPr>
            </w:pPr>
            <w:r w:rsidRPr="009A2F4E">
              <w:rPr>
                <w:rFonts w:ascii="Arial" w:hAnsi="Arial" w:cs="Arial"/>
                <w:b/>
                <w:bCs/>
                <w:sz w:val="18"/>
                <w:szCs w:val="18"/>
              </w:rPr>
              <w:t>Specific Areas</w:t>
            </w:r>
            <w:r w:rsidRPr="009A2F4E">
              <w:rPr>
                <w:rFonts w:ascii="Arial" w:hAnsi="Arial" w:cs="Arial"/>
                <w:sz w:val="18"/>
                <w:szCs w:val="18"/>
              </w:rPr>
              <w:t>; Literacy, Maths, Understanding the World and Expressive Arts and Design.</w:t>
            </w:r>
          </w:p>
          <w:p w14:paraId="747AB4A7" w14:textId="77777777" w:rsidR="008A5B10" w:rsidRPr="009A2F4E" w:rsidRDefault="008A5B10" w:rsidP="008A5B10">
            <w:pPr>
              <w:jc w:val="both"/>
              <w:rPr>
                <w:rFonts w:ascii="Arial" w:hAnsi="Arial" w:cs="Arial"/>
                <w:sz w:val="18"/>
                <w:szCs w:val="18"/>
              </w:rPr>
            </w:pPr>
          </w:p>
          <w:p w14:paraId="22715E22" w14:textId="77777777" w:rsidR="008A5B10" w:rsidRPr="009A2F4E" w:rsidRDefault="008A5B10" w:rsidP="008A5B10">
            <w:pPr>
              <w:jc w:val="both"/>
              <w:rPr>
                <w:rFonts w:ascii="Arial" w:hAnsi="Arial" w:cs="Arial"/>
                <w:sz w:val="18"/>
                <w:szCs w:val="18"/>
              </w:rPr>
            </w:pPr>
            <w:r w:rsidRPr="009A2F4E">
              <w:rPr>
                <w:rFonts w:ascii="Arial" w:hAnsi="Arial" w:cs="Arial"/>
                <w:sz w:val="18"/>
                <w:szCs w:val="18"/>
              </w:rPr>
              <w:t xml:space="preserve">Afternoon sessions will also include RE, </w:t>
            </w:r>
            <w:proofErr w:type="spellStart"/>
            <w:r w:rsidRPr="009A2F4E">
              <w:rPr>
                <w:rFonts w:ascii="Arial" w:hAnsi="Arial" w:cs="Arial"/>
                <w:sz w:val="18"/>
                <w:szCs w:val="18"/>
              </w:rPr>
              <w:t>HeartSmart</w:t>
            </w:r>
            <w:proofErr w:type="spellEnd"/>
            <w:r w:rsidRPr="009A2F4E">
              <w:rPr>
                <w:rFonts w:ascii="Arial" w:hAnsi="Arial" w:cs="Arial"/>
                <w:sz w:val="18"/>
                <w:szCs w:val="18"/>
              </w:rPr>
              <w:t xml:space="preserve"> and Forest Schools.</w:t>
            </w:r>
          </w:p>
          <w:p w14:paraId="496AB98F" w14:textId="77777777" w:rsidR="008A5B10" w:rsidRPr="009A2F4E" w:rsidRDefault="008A5B10" w:rsidP="008A5B10">
            <w:pPr>
              <w:jc w:val="both"/>
              <w:rPr>
                <w:rFonts w:ascii="Arial" w:hAnsi="Arial" w:cs="Arial"/>
                <w:sz w:val="18"/>
                <w:szCs w:val="18"/>
              </w:rPr>
            </w:pPr>
          </w:p>
          <w:p w14:paraId="030D889F" w14:textId="31A1EA16" w:rsidR="008A5B10" w:rsidRPr="009A2F4E" w:rsidRDefault="00133F3F" w:rsidP="00882A24">
            <w:pPr>
              <w:ind w:left="720" w:hanging="720"/>
              <w:jc w:val="both"/>
              <w:rPr>
                <w:rFonts w:ascii="Arial" w:hAnsi="Arial" w:cs="Arial"/>
                <w:sz w:val="18"/>
                <w:szCs w:val="18"/>
              </w:rPr>
            </w:pPr>
            <w:r>
              <w:rPr>
                <w:rFonts w:ascii="Arial" w:hAnsi="Arial" w:cs="Arial"/>
                <w:sz w:val="18"/>
                <w:szCs w:val="18"/>
              </w:rPr>
              <w:t xml:space="preserve">Summer </w:t>
            </w:r>
            <w:proofErr w:type="gramStart"/>
            <w:r>
              <w:rPr>
                <w:rFonts w:ascii="Arial" w:hAnsi="Arial" w:cs="Arial"/>
                <w:sz w:val="18"/>
                <w:szCs w:val="18"/>
              </w:rPr>
              <w:t xml:space="preserve">1 </w:t>
            </w:r>
            <w:r w:rsidR="008A5B10" w:rsidRPr="009A2F4E">
              <w:rPr>
                <w:rFonts w:ascii="Arial" w:hAnsi="Arial" w:cs="Arial"/>
                <w:sz w:val="18"/>
                <w:szCs w:val="18"/>
              </w:rPr>
              <w:t xml:space="preserve"> –</w:t>
            </w:r>
            <w:proofErr w:type="gramEnd"/>
            <w:r w:rsidR="008A5B10" w:rsidRPr="009A2F4E">
              <w:rPr>
                <w:rFonts w:ascii="Arial" w:hAnsi="Arial" w:cs="Arial"/>
                <w:sz w:val="18"/>
                <w:szCs w:val="18"/>
              </w:rPr>
              <w:t xml:space="preserve"> Topic – </w:t>
            </w:r>
            <w:r>
              <w:rPr>
                <w:rFonts w:ascii="Arial" w:hAnsi="Arial" w:cs="Arial"/>
                <w:sz w:val="18"/>
                <w:szCs w:val="18"/>
              </w:rPr>
              <w:t xml:space="preserve">Jungle – Tarzan </w:t>
            </w:r>
            <w:r w:rsidR="00882A24">
              <w:rPr>
                <w:rFonts w:ascii="Arial" w:hAnsi="Arial" w:cs="Arial"/>
                <w:sz w:val="18"/>
                <w:szCs w:val="18"/>
              </w:rPr>
              <w:t xml:space="preserve"> </w:t>
            </w:r>
          </w:p>
          <w:p w14:paraId="6548B160" w14:textId="77777777" w:rsidR="008A5B10" w:rsidRPr="009A2F4E" w:rsidRDefault="008A5B10" w:rsidP="008A5B10">
            <w:pPr>
              <w:jc w:val="both"/>
              <w:rPr>
                <w:rFonts w:ascii="Arial" w:hAnsi="Arial" w:cs="Arial"/>
                <w:sz w:val="18"/>
                <w:szCs w:val="18"/>
              </w:rPr>
            </w:pPr>
          </w:p>
          <w:p w14:paraId="30C9934E" w14:textId="77777777" w:rsidR="008A5B10" w:rsidRPr="009A2F4E" w:rsidRDefault="008A5B10" w:rsidP="008A5B10">
            <w:pPr>
              <w:jc w:val="both"/>
              <w:rPr>
                <w:rFonts w:ascii="Arial" w:hAnsi="Arial" w:cs="Arial"/>
                <w:sz w:val="18"/>
                <w:szCs w:val="18"/>
              </w:rPr>
            </w:pPr>
            <w:r w:rsidRPr="009A2F4E">
              <w:rPr>
                <w:rFonts w:ascii="Arial" w:hAnsi="Arial" w:cs="Arial"/>
                <w:sz w:val="18"/>
                <w:szCs w:val="18"/>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1EC68468" w14:textId="27E08CF1" w:rsidR="008A5B10" w:rsidRPr="009A2F4E" w:rsidRDefault="00056BED" w:rsidP="008A5B10">
            <w:pPr>
              <w:jc w:val="both"/>
              <w:rPr>
                <w:rFonts w:ascii="Arial" w:hAnsi="Arial" w:cs="Arial"/>
                <w:sz w:val="18"/>
                <w:szCs w:val="18"/>
              </w:rPr>
            </w:pPr>
            <w:r>
              <w:rPr>
                <w:rFonts w:ascii="Arial" w:hAnsi="Arial" w:cs="Arial"/>
                <w:sz w:val="18"/>
                <w:szCs w:val="18"/>
              </w:rPr>
              <w:t>W</w:t>
            </w:r>
            <w:r w:rsidR="008A5B10" w:rsidRPr="009A2F4E">
              <w:rPr>
                <w:rFonts w:ascii="Arial" w:hAnsi="Arial" w:cs="Arial"/>
                <w:sz w:val="18"/>
                <w:szCs w:val="18"/>
              </w:rPr>
              <w:t>ill talk about where the film is set and find out where this country is on a map. We will then the theme of the film as a way of guiding our planning.</w:t>
            </w:r>
          </w:p>
          <w:p w14:paraId="01F8D8B3" w14:textId="77777777" w:rsidR="008A5B10" w:rsidRPr="009A2F4E" w:rsidRDefault="008A5B10" w:rsidP="008A5B10">
            <w:pPr>
              <w:jc w:val="center"/>
              <w:rPr>
                <w:rFonts w:ascii="Arial" w:hAnsi="Arial" w:cs="Arial"/>
                <w:b/>
                <w:bCs/>
                <w:sz w:val="18"/>
                <w:szCs w:val="18"/>
                <w:u w:val="single"/>
              </w:rPr>
            </w:pPr>
            <w:r w:rsidRPr="009A2F4E">
              <w:rPr>
                <w:rFonts w:ascii="Arial" w:hAnsi="Arial" w:cs="Arial"/>
                <w:b/>
                <w:bCs/>
                <w:sz w:val="18"/>
                <w:szCs w:val="18"/>
                <w:u w:val="single"/>
              </w:rPr>
              <w:t>PLEASE NOTE</w:t>
            </w:r>
          </w:p>
          <w:p w14:paraId="4413B733" w14:textId="77777777" w:rsidR="008A5B10" w:rsidRPr="009A2F4E" w:rsidRDefault="008A5B10" w:rsidP="008A5B10">
            <w:pPr>
              <w:jc w:val="both"/>
              <w:rPr>
                <w:rFonts w:ascii="Arial" w:hAnsi="Arial" w:cs="Arial"/>
                <w:sz w:val="18"/>
                <w:szCs w:val="18"/>
              </w:rPr>
            </w:pPr>
            <w:r w:rsidRPr="009A2F4E">
              <w:rPr>
                <w:rFonts w:ascii="Arial" w:hAnsi="Arial" w:cs="Arial"/>
                <w:sz w:val="18"/>
                <w:szCs w:val="18"/>
              </w:rPr>
              <w:t xml:space="preserve">The very nature of the EYFS curriculum enables us to go with the interests of the children. The activities we plan are for a guide only. </w:t>
            </w:r>
          </w:p>
          <w:p w14:paraId="4367F41F" w14:textId="40A802FA" w:rsidR="008A5B10" w:rsidRPr="009A2F4E" w:rsidRDefault="008A5B10" w:rsidP="008A5B10">
            <w:pPr>
              <w:jc w:val="both"/>
              <w:rPr>
                <w:rFonts w:ascii="Arial" w:hAnsi="Arial" w:cs="Arial"/>
                <w:sz w:val="18"/>
                <w:szCs w:val="18"/>
              </w:rPr>
            </w:pPr>
            <w:r w:rsidRPr="009A2F4E">
              <w:rPr>
                <w:rFonts w:ascii="Arial" w:hAnsi="Arial" w:cs="Arial"/>
                <w:sz w:val="18"/>
                <w:szCs w:val="18"/>
              </w:rPr>
              <w:t>Staff can use and adapt activities or add additional activities and not cover others. It is all dependent on how and where the children’s interests take us.</w:t>
            </w:r>
          </w:p>
          <w:p w14:paraId="4172C955" w14:textId="77777777" w:rsidR="008A5B10" w:rsidRPr="009A2F4E" w:rsidRDefault="008A5B10" w:rsidP="008A5B10">
            <w:pPr>
              <w:jc w:val="both"/>
              <w:rPr>
                <w:rFonts w:ascii="Arial" w:hAnsi="Arial" w:cs="Arial"/>
                <w:sz w:val="18"/>
                <w:szCs w:val="18"/>
              </w:rPr>
            </w:pPr>
            <w:r w:rsidRPr="009A2F4E">
              <w:rPr>
                <w:rFonts w:ascii="Arial" w:hAnsi="Arial" w:cs="Arial"/>
                <w:sz w:val="18"/>
                <w:szCs w:val="18"/>
              </w:rPr>
              <w:t>Activities are designed to cover several weeks, if needed.</w:t>
            </w:r>
          </w:p>
          <w:p w14:paraId="6ADC5AB7" w14:textId="780CCC3F" w:rsidR="008A5B10" w:rsidRPr="009A2F4E" w:rsidRDefault="008A5B10" w:rsidP="008A5B10">
            <w:pPr>
              <w:jc w:val="both"/>
              <w:rPr>
                <w:rFonts w:ascii="Arial" w:hAnsi="Arial" w:cs="Arial"/>
                <w:sz w:val="18"/>
                <w:szCs w:val="18"/>
              </w:rPr>
            </w:pPr>
            <w:r w:rsidRPr="009A2F4E">
              <w:rPr>
                <w:rFonts w:ascii="Arial" w:hAnsi="Arial" w:cs="Arial"/>
                <w:sz w:val="18"/>
                <w:szCs w:val="18"/>
              </w:rPr>
              <w:t>A copy of the current topic plan is available to view on the class website page.</w:t>
            </w:r>
          </w:p>
        </w:tc>
        <w:tc>
          <w:tcPr>
            <w:tcW w:w="2880" w:type="dxa"/>
            <w:vMerge w:val="restart"/>
            <w:shd w:val="clear" w:color="auto" w:fill="E2EFD9" w:themeFill="accent6" w:themeFillTint="33"/>
          </w:tcPr>
          <w:p w14:paraId="1A9EB56A" w14:textId="61CD7E21" w:rsidR="008A5B10" w:rsidRPr="009A2F4E" w:rsidRDefault="008A5B10" w:rsidP="008A5B10">
            <w:pPr>
              <w:jc w:val="both"/>
              <w:rPr>
                <w:rFonts w:ascii="Arial" w:hAnsi="Arial" w:cs="Arial"/>
                <w:sz w:val="18"/>
                <w:szCs w:val="18"/>
              </w:rPr>
            </w:pPr>
            <w:r w:rsidRPr="009A2F4E">
              <w:rPr>
                <w:rFonts w:ascii="Arial" w:hAnsi="Arial" w:cs="Arial"/>
                <w:sz w:val="18"/>
                <w:szCs w:val="18"/>
              </w:rPr>
              <w:t>Useful Links / Other Recommended Activities</w:t>
            </w:r>
          </w:p>
          <w:p w14:paraId="236C9846" w14:textId="181A7891" w:rsidR="008A5B10" w:rsidRPr="009A2F4E" w:rsidRDefault="008A5B10" w:rsidP="008A5B10">
            <w:pPr>
              <w:jc w:val="both"/>
              <w:rPr>
                <w:rFonts w:ascii="Arial" w:hAnsi="Arial" w:cs="Arial"/>
                <w:sz w:val="18"/>
                <w:szCs w:val="18"/>
              </w:rPr>
            </w:pPr>
          </w:p>
          <w:p w14:paraId="0FB68E68" w14:textId="77777777" w:rsidR="008A5B10" w:rsidRPr="009A2F4E" w:rsidRDefault="008A5B10" w:rsidP="008A5B10">
            <w:pPr>
              <w:jc w:val="both"/>
              <w:rPr>
                <w:rFonts w:ascii="Arial" w:hAnsi="Arial" w:cs="Arial"/>
                <w:sz w:val="18"/>
                <w:szCs w:val="18"/>
              </w:rPr>
            </w:pPr>
          </w:p>
          <w:p w14:paraId="125B9A70" w14:textId="77777777" w:rsidR="008A5B10" w:rsidRPr="009A2F4E" w:rsidRDefault="00133F3F" w:rsidP="008A5B10">
            <w:pPr>
              <w:jc w:val="both"/>
              <w:rPr>
                <w:rFonts w:ascii="Arial" w:hAnsi="Arial" w:cs="Arial"/>
                <w:sz w:val="18"/>
                <w:szCs w:val="18"/>
              </w:rPr>
            </w:pPr>
            <w:hyperlink r:id="rId8" w:history="1">
              <w:r w:rsidR="008A5B10" w:rsidRPr="009A2F4E">
                <w:rPr>
                  <w:rStyle w:val="Hyperlink"/>
                  <w:rFonts w:ascii="Arial" w:hAnsi="Arial" w:cs="Arial"/>
                  <w:sz w:val="18"/>
                  <w:szCs w:val="18"/>
                </w:rPr>
                <w:t>https://www.phonicsplay.co.uk/resources/phase/2</w:t>
              </w:r>
            </w:hyperlink>
            <w:r w:rsidR="008A5B10" w:rsidRPr="009A2F4E">
              <w:rPr>
                <w:rFonts w:ascii="Arial" w:hAnsi="Arial" w:cs="Arial"/>
                <w:sz w:val="18"/>
                <w:szCs w:val="18"/>
              </w:rPr>
              <w:t xml:space="preserve">   - phonics play – phase 2 </w:t>
            </w:r>
          </w:p>
          <w:p w14:paraId="48083953" w14:textId="77777777" w:rsidR="008A5B10" w:rsidRPr="009A2F4E" w:rsidRDefault="008A5B10" w:rsidP="008A5B10">
            <w:pPr>
              <w:jc w:val="both"/>
              <w:rPr>
                <w:rFonts w:ascii="Arial" w:hAnsi="Arial" w:cs="Arial"/>
                <w:sz w:val="18"/>
                <w:szCs w:val="18"/>
              </w:rPr>
            </w:pPr>
          </w:p>
          <w:p w14:paraId="6F7CEE37" w14:textId="29469154" w:rsidR="008A5B10" w:rsidRPr="00A449B8" w:rsidRDefault="0001736B" w:rsidP="008A5B10">
            <w:pPr>
              <w:jc w:val="both"/>
              <w:rPr>
                <w:rFonts w:ascii="Arial" w:hAnsi="Arial" w:cs="Arial"/>
                <w:sz w:val="18"/>
                <w:szCs w:val="18"/>
              </w:rPr>
            </w:pPr>
            <w:hyperlink r:id="rId9" w:history="1">
              <w:r w:rsidRPr="00967F9C">
                <w:rPr>
                  <w:rStyle w:val="Hyperlink"/>
                </w:rPr>
                <w:t>https://www.bbc.co.uk/iplayer/episode/b08phr1g/numberblocks-series-2-ten</w:t>
              </w:r>
            </w:hyperlink>
            <w:r>
              <w:t xml:space="preserve"> </w:t>
            </w:r>
            <w:proofErr w:type="spellStart"/>
            <w:r>
              <w:t>numbeblocks</w:t>
            </w:r>
            <w:proofErr w:type="spellEnd"/>
            <w:r>
              <w:t xml:space="preserve"> 10 </w:t>
            </w:r>
          </w:p>
        </w:tc>
      </w:tr>
      <w:tr w:rsidR="008A5B10" w:rsidRPr="009A2F4E" w14:paraId="36CF6A77" w14:textId="26CBA1E7" w:rsidTr="00FF0EE0">
        <w:trPr>
          <w:trHeight w:val="845"/>
        </w:trPr>
        <w:tc>
          <w:tcPr>
            <w:tcW w:w="1648" w:type="dxa"/>
            <w:vAlign w:val="center"/>
          </w:tcPr>
          <w:p w14:paraId="094DE90C" w14:textId="77777777" w:rsidR="008A5B10" w:rsidRPr="009A2F4E" w:rsidRDefault="008A5B10" w:rsidP="008A5B10">
            <w:pPr>
              <w:jc w:val="center"/>
              <w:rPr>
                <w:rFonts w:ascii="Arial" w:hAnsi="Arial" w:cs="Arial"/>
                <w:b/>
                <w:bCs/>
                <w:sz w:val="18"/>
                <w:szCs w:val="18"/>
              </w:rPr>
            </w:pPr>
            <w:r w:rsidRPr="009A2F4E">
              <w:rPr>
                <w:rFonts w:ascii="Arial" w:hAnsi="Arial" w:cs="Arial"/>
                <w:b/>
                <w:bCs/>
                <w:sz w:val="18"/>
                <w:szCs w:val="18"/>
              </w:rPr>
              <w:t>Tuesday</w:t>
            </w:r>
          </w:p>
          <w:p w14:paraId="7B20B5F3" w14:textId="3589C43A" w:rsidR="008A5B10" w:rsidRPr="009A2F4E" w:rsidRDefault="008A5B10" w:rsidP="008A5B10">
            <w:pPr>
              <w:jc w:val="center"/>
              <w:rPr>
                <w:rFonts w:ascii="Arial" w:hAnsi="Arial" w:cs="Arial"/>
                <w:b/>
                <w:bCs/>
                <w:sz w:val="18"/>
                <w:szCs w:val="18"/>
              </w:rPr>
            </w:pPr>
          </w:p>
        </w:tc>
        <w:tc>
          <w:tcPr>
            <w:tcW w:w="2892" w:type="dxa"/>
            <w:gridSpan w:val="2"/>
          </w:tcPr>
          <w:p w14:paraId="13C986FE" w14:textId="77777777" w:rsidR="00E404B9" w:rsidRDefault="00E404B9" w:rsidP="00E404B9">
            <w:pPr>
              <w:autoSpaceDE w:val="0"/>
              <w:autoSpaceDN w:val="0"/>
              <w:adjustRightInd w:val="0"/>
              <w:jc w:val="center"/>
              <w:rPr>
                <w:rFonts w:ascii="FuturaStd-Light" w:hAnsi="FuturaStd-Light" w:cs="FuturaStd-Light"/>
                <w:color w:val="373536"/>
                <w:sz w:val="20"/>
                <w:szCs w:val="20"/>
                <w:u w:val="single"/>
              </w:rPr>
            </w:pPr>
            <w:r w:rsidRPr="00E404B9">
              <w:rPr>
                <w:rFonts w:ascii="FuturaStd-Light" w:hAnsi="FuturaStd-Light" w:cs="FuturaStd-Light"/>
                <w:color w:val="373536"/>
                <w:sz w:val="20"/>
                <w:szCs w:val="20"/>
                <w:u w:val="single"/>
              </w:rPr>
              <w:t>Phonics</w:t>
            </w:r>
          </w:p>
          <w:p w14:paraId="48792C34" w14:textId="77777777" w:rsidR="00E404B9" w:rsidRPr="00E404B9" w:rsidRDefault="00E404B9" w:rsidP="00E404B9">
            <w:pPr>
              <w:autoSpaceDE w:val="0"/>
              <w:autoSpaceDN w:val="0"/>
              <w:adjustRightInd w:val="0"/>
              <w:jc w:val="center"/>
              <w:rPr>
                <w:rFonts w:ascii="FuturaStd-Light" w:hAnsi="FuturaStd-Light" w:cs="FuturaStd-Light"/>
                <w:color w:val="373536"/>
                <w:sz w:val="20"/>
                <w:szCs w:val="20"/>
                <w:u w:val="single"/>
              </w:rPr>
            </w:pPr>
          </w:p>
          <w:p w14:paraId="4CD61B5B" w14:textId="77777777" w:rsidR="0001736B" w:rsidRPr="0001736B" w:rsidRDefault="0001736B" w:rsidP="0001736B">
            <w:pPr>
              <w:autoSpaceDE w:val="0"/>
              <w:autoSpaceDN w:val="0"/>
              <w:adjustRightInd w:val="0"/>
              <w:jc w:val="center"/>
              <w:rPr>
                <w:rFonts w:ascii="FuturaStd-Light" w:hAnsi="FuturaStd-Light" w:cs="FuturaStd-Light"/>
                <w:color w:val="373536"/>
                <w:sz w:val="20"/>
                <w:szCs w:val="20"/>
              </w:rPr>
            </w:pPr>
            <w:r w:rsidRPr="0001736B">
              <w:rPr>
                <w:rFonts w:ascii="FuturaStd-Light" w:hAnsi="FuturaStd-Light" w:cs="FuturaStd-Light"/>
                <w:color w:val="373536"/>
                <w:sz w:val="20"/>
                <w:szCs w:val="20"/>
              </w:rPr>
              <w:t>/</w:t>
            </w:r>
            <w:proofErr w:type="spellStart"/>
            <w:r w:rsidRPr="0001736B">
              <w:rPr>
                <w:rFonts w:ascii="FuturaStd-Light" w:hAnsi="FuturaStd-Light" w:cs="FuturaStd-Light"/>
                <w:color w:val="373536"/>
                <w:sz w:val="20"/>
                <w:szCs w:val="20"/>
              </w:rPr>
              <w:t>ur</w:t>
            </w:r>
            <w:proofErr w:type="spellEnd"/>
            <w:r w:rsidRPr="0001736B">
              <w:rPr>
                <w:rFonts w:ascii="FuturaStd-Light" w:hAnsi="FuturaStd-Light" w:cs="FuturaStd-Light"/>
                <w:color w:val="373536"/>
                <w:sz w:val="20"/>
                <w:szCs w:val="20"/>
              </w:rPr>
              <w:t xml:space="preserve">/ as </w:t>
            </w:r>
            <w:proofErr w:type="spellStart"/>
            <w:r w:rsidRPr="0001736B">
              <w:rPr>
                <w:rFonts w:ascii="FuturaStd-Light" w:hAnsi="FuturaStd-Light" w:cs="FuturaStd-Light"/>
                <w:color w:val="373536"/>
                <w:sz w:val="20"/>
                <w:szCs w:val="20"/>
              </w:rPr>
              <w:t>ur</w:t>
            </w:r>
            <w:proofErr w:type="spellEnd"/>
          </w:p>
          <w:p w14:paraId="1A00E0D1" w14:textId="4CE461B1" w:rsidR="00E404B9" w:rsidRDefault="0001736B" w:rsidP="0001736B">
            <w:pPr>
              <w:autoSpaceDE w:val="0"/>
              <w:autoSpaceDN w:val="0"/>
              <w:adjustRightInd w:val="0"/>
              <w:jc w:val="center"/>
              <w:rPr>
                <w:rFonts w:ascii="FuturaStd-Light" w:hAnsi="FuturaStd-Light" w:cs="FuturaStd-Light"/>
                <w:color w:val="373536"/>
                <w:sz w:val="20"/>
                <w:szCs w:val="20"/>
              </w:rPr>
            </w:pPr>
            <w:r w:rsidRPr="0001736B">
              <w:rPr>
                <w:rFonts w:ascii="FuturaStd-Light" w:hAnsi="FuturaStd-Light" w:cs="FuturaStd-Light"/>
                <w:color w:val="373536"/>
                <w:sz w:val="20"/>
                <w:szCs w:val="20"/>
              </w:rPr>
              <w:t>Segmenting practice</w:t>
            </w:r>
          </w:p>
          <w:p w14:paraId="442427BF" w14:textId="77777777" w:rsidR="00E404B9" w:rsidRDefault="00E404B9" w:rsidP="00E404B9">
            <w:pPr>
              <w:autoSpaceDE w:val="0"/>
              <w:autoSpaceDN w:val="0"/>
              <w:adjustRightInd w:val="0"/>
              <w:jc w:val="center"/>
              <w:rPr>
                <w:rFonts w:ascii="FuturaStd-Light" w:hAnsi="FuturaStd-Light" w:cs="FuturaStd-Light"/>
                <w:color w:val="373536"/>
                <w:sz w:val="20"/>
                <w:szCs w:val="20"/>
              </w:rPr>
            </w:pPr>
          </w:p>
          <w:p w14:paraId="36DD292A" w14:textId="77777777" w:rsidR="00E404B9" w:rsidRDefault="00E404B9" w:rsidP="00E404B9">
            <w:pPr>
              <w:autoSpaceDE w:val="0"/>
              <w:autoSpaceDN w:val="0"/>
              <w:adjustRightInd w:val="0"/>
              <w:jc w:val="center"/>
              <w:rPr>
                <w:rFonts w:ascii="FuturaStd-Light" w:hAnsi="FuturaStd-Light" w:cs="FuturaStd-Light"/>
                <w:color w:val="373536"/>
                <w:sz w:val="20"/>
                <w:szCs w:val="20"/>
              </w:rPr>
            </w:pPr>
          </w:p>
          <w:p w14:paraId="30F129AF" w14:textId="087304A4" w:rsidR="00E404B9" w:rsidRPr="008B7F8A" w:rsidRDefault="00E404B9" w:rsidP="00E404B9">
            <w:pPr>
              <w:autoSpaceDE w:val="0"/>
              <w:autoSpaceDN w:val="0"/>
              <w:adjustRightInd w:val="0"/>
              <w:jc w:val="center"/>
              <w:rPr>
                <w:rFonts w:ascii="FuturaStd-Light" w:hAnsi="FuturaStd-Light" w:cs="FuturaStd-Light"/>
                <w:color w:val="373536"/>
                <w:sz w:val="20"/>
                <w:szCs w:val="20"/>
              </w:rPr>
            </w:pPr>
          </w:p>
        </w:tc>
        <w:tc>
          <w:tcPr>
            <w:tcW w:w="269" w:type="dxa"/>
            <w:vMerge/>
            <w:shd w:val="clear" w:color="auto" w:fill="D9D9D9" w:themeFill="background1" w:themeFillShade="D9"/>
          </w:tcPr>
          <w:p w14:paraId="2ED8E289" w14:textId="77777777" w:rsidR="008A5B10" w:rsidRPr="009A2F4E" w:rsidRDefault="008A5B10" w:rsidP="008A5B10">
            <w:pPr>
              <w:rPr>
                <w:rFonts w:ascii="Arial" w:hAnsi="Arial" w:cs="Arial"/>
                <w:sz w:val="18"/>
                <w:szCs w:val="18"/>
                <w:highlight w:val="yellow"/>
              </w:rPr>
            </w:pPr>
          </w:p>
        </w:tc>
        <w:tc>
          <w:tcPr>
            <w:tcW w:w="2841" w:type="dxa"/>
            <w:tcBorders>
              <w:top w:val="single" w:sz="4" w:space="0" w:color="000000"/>
              <w:left w:val="single" w:sz="4" w:space="0" w:color="000000"/>
              <w:bottom w:val="single" w:sz="4" w:space="0" w:color="000000"/>
              <w:right w:val="single" w:sz="4" w:space="0" w:color="000000"/>
            </w:tcBorders>
            <w:shd w:val="clear" w:color="000000" w:fill="FFFFFF"/>
          </w:tcPr>
          <w:p w14:paraId="5ABBA22E" w14:textId="03E3AE93" w:rsidR="00133F3F" w:rsidRDefault="00E404B9" w:rsidP="00133F3F">
            <w:pPr>
              <w:jc w:val="center"/>
              <w:rPr>
                <w:rFonts w:ascii="Calibri" w:eastAsia="Times New Roman" w:hAnsi="Calibri" w:cs="Calibri"/>
                <w:b/>
                <w:sz w:val="20"/>
                <w:szCs w:val="20"/>
              </w:rPr>
            </w:pPr>
            <w:r w:rsidRPr="00E404B9">
              <w:rPr>
                <w:rFonts w:ascii="Arial" w:hAnsi="Arial" w:cs="Arial"/>
                <w:sz w:val="18"/>
                <w:szCs w:val="18"/>
                <w:u w:val="single"/>
              </w:rPr>
              <w:t>Math</w:t>
            </w:r>
            <w:r w:rsidR="00133F3F">
              <w:rPr>
                <w:rFonts w:ascii="Arial" w:hAnsi="Arial" w:cs="Arial"/>
                <w:sz w:val="18"/>
                <w:szCs w:val="18"/>
                <w:u w:val="single"/>
              </w:rPr>
              <w:t>s</w:t>
            </w:r>
            <w:r w:rsidR="00133F3F" w:rsidRPr="00133F3F">
              <w:rPr>
                <w:rFonts w:ascii="Calibri" w:eastAsia="Times New Roman" w:hAnsi="Calibri" w:cs="Calibri"/>
                <w:b/>
                <w:sz w:val="20"/>
                <w:szCs w:val="20"/>
              </w:rPr>
              <w:t xml:space="preserve"> </w:t>
            </w:r>
          </w:p>
          <w:p w14:paraId="1F576D86" w14:textId="2C6C8874" w:rsidR="00133F3F" w:rsidRPr="00133F3F" w:rsidRDefault="00133F3F" w:rsidP="00133F3F">
            <w:pPr>
              <w:jc w:val="center"/>
              <w:rPr>
                <w:rFonts w:ascii="Calibri" w:eastAsia="Times New Roman" w:hAnsi="Calibri" w:cs="Calibri"/>
                <w:b/>
                <w:sz w:val="20"/>
                <w:szCs w:val="20"/>
              </w:rPr>
            </w:pPr>
            <w:r w:rsidRPr="00133F3F">
              <w:rPr>
                <w:rFonts w:ascii="Calibri" w:eastAsia="Times New Roman" w:hAnsi="Calibri" w:cs="Calibri"/>
                <w:b/>
                <w:sz w:val="20"/>
                <w:szCs w:val="20"/>
              </w:rPr>
              <w:t>Number Bonds to 10</w:t>
            </w:r>
          </w:p>
          <w:p w14:paraId="1D0C1E4F" w14:textId="77777777" w:rsidR="00DE6EEB" w:rsidRDefault="00133F3F" w:rsidP="00133F3F">
            <w:pPr>
              <w:jc w:val="center"/>
              <w:rPr>
                <w:rFonts w:ascii="Arial" w:hAnsi="Arial" w:cs="Arial"/>
                <w:sz w:val="18"/>
                <w:szCs w:val="18"/>
                <w:u w:val="single"/>
              </w:rPr>
            </w:pPr>
            <w:r w:rsidRPr="00133F3F">
              <w:rPr>
                <w:rFonts w:ascii="Calibri" w:eastAsia="Times New Roman" w:hAnsi="Calibri" w:cs="Calibri"/>
                <w:b/>
                <w:sz w:val="20"/>
                <w:szCs w:val="20"/>
              </w:rPr>
              <w:t>Tens Frame</w:t>
            </w:r>
            <w:r w:rsidRPr="00E404B9">
              <w:rPr>
                <w:rFonts w:ascii="Arial" w:hAnsi="Arial" w:cs="Arial"/>
                <w:sz w:val="18"/>
                <w:szCs w:val="18"/>
                <w:u w:val="single"/>
              </w:rPr>
              <w:t xml:space="preserve"> </w:t>
            </w:r>
            <w:r w:rsidR="00E404B9" w:rsidRPr="00E404B9">
              <w:rPr>
                <w:rFonts w:ascii="Arial" w:hAnsi="Arial" w:cs="Arial"/>
                <w:sz w:val="18"/>
                <w:szCs w:val="18"/>
                <w:u w:val="single"/>
              </w:rPr>
              <w:t xml:space="preserve"> </w:t>
            </w:r>
          </w:p>
          <w:p w14:paraId="517771F1" w14:textId="025E34EC" w:rsidR="00133F3F" w:rsidRPr="00E404B9" w:rsidRDefault="00133F3F" w:rsidP="00133F3F">
            <w:pPr>
              <w:jc w:val="center"/>
              <w:rPr>
                <w:rFonts w:ascii="Arial" w:hAnsi="Arial" w:cs="Arial"/>
                <w:sz w:val="18"/>
                <w:szCs w:val="18"/>
                <w:u w:val="single"/>
              </w:rPr>
            </w:pPr>
            <w:r>
              <w:rPr>
                <w:rFonts w:cs="Calibri"/>
                <w:sz w:val="20"/>
                <w:szCs w:val="20"/>
              </w:rPr>
              <w:t xml:space="preserve">To understand the composition of numbers and recognise </w:t>
            </w:r>
            <w:proofErr w:type="spellStart"/>
            <w:r>
              <w:rPr>
                <w:rFonts w:cs="Calibri"/>
                <w:sz w:val="20"/>
                <w:szCs w:val="20"/>
              </w:rPr>
              <w:t>numberbonds</w:t>
            </w:r>
            <w:proofErr w:type="spellEnd"/>
            <w:r>
              <w:rPr>
                <w:rFonts w:cs="Calibri"/>
                <w:sz w:val="20"/>
                <w:szCs w:val="20"/>
              </w:rPr>
              <w:t xml:space="preserve"> to 10. Using the tens frame.</w:t>
            </w:r>
          </w:p>
        </w:tc>
        <w:tc>
          <w:tcPr>
            <w:tcW w:w="283" w:type="dxa"/>
            <w:vMerge/>
            <w:shd w:val="clear" w:color="auto" w:fill="D9D9D9" w:themeFill="background1" w:themeFillShade="D9"/>
          </w:tcPr>
          <w:p w14:paraId="6E5B1206" w14:textId="77777777" w:rsidR="008A5B10" w:rsidRPr="009A2F4E" w:rsidRDefault="008A5B10" w:rsidP="008A5B10">
            <w:pPr>
              <w:rPr>
                <w:rFonts w:ascii="Arial" w:hAnsi="Arial" w:cs="Arial"/>
                <w:sz w:val="18"/>
                <w:szCs w:val="18"/>
              </w:rPr>
            </w:pPr>
          </w:p>
        </w:tc>
        <w:tc>
          <w:tcPr>
            <w:tcW w:w="4678" w:type="dxa"/>
            <w:vMerge/>
          </w:tcPr>
          <w:p w14:paraId="3256284A" w14:textId="0C6CEA48" w:rsidR="008A5B10" w:rsidRPr="009A2F4E" w:rsidRDefault="008A5B10" w:rsidP="008A5B10">
            <w:pPr>
              <w:rPr>
                <w:rFonts w:ascii="Arial" w:hAnsi="Arial" w:cs="Arial"/>
                <w:color w:val="000000" w:themeColor="text1"/>
                <w:sz w:val="18"/>
                <w:szCs w:val="18"/>
              </w:rPr>
            </w:pPr>
          </w:p>
        </w:tc>
        <w:tc>
          <w:tcPr>
            <w:tcW w:w="2880" w:type="dxa"/>
            <w:vMerge/>
            <w:shd w:val="clear" w:color="auto" w:fill="E2EFD9" w:themeFill="accent6" w:themeFillTint="33"/>
          </w:tcPr>
          <w:p w14:paraId="6D0EE060" w14:textId="274C7D34" w:rsidR="008A5B10" w:rsidRPr="009A2F4E" w:rsidRDefault="008A5B10" w:rsidP="008A5B10">
            <w:pPr>
              <w:jc w:val="both"/>
              <w:rPr>
                <w:rFonts w:ascii="Arial" w:hAnsi="Arial" w:cs="Arial"/>
                <w:sz w:val="18"/>
                <w:szCs w:val="18"/>
              </w:rPr>
            </w:pPr>
          </w:p>
        </w:tc>
      </w:tr>
      <w:tr w:rsidR="008A5B10" w:rsidRPr="009A2F4E" w14:paraId="10E7559E" w14:textId="6EC2AB53" w:rsidTr="00FF0EE0">
        <w:trPr>
          <w:trHeight w:val="858"/>
        </w:trPr>
        <w:tc>
          <w:tcPr>
            <w:tcW w:w="1648" w:type="dxa"/>
            <w:vAlign w:val="center"/>
          </w:tcPr>
          <w:p w14:paraId="58DB1E81" w14:textId="77777777" w:rsidR="008A5B10" w:rsidRPr="009A2F4E" w:rsidRDefault="008A5B10" w:rsidP="008A5B10">
            <w:pPr>
              <w:jc w:val="center"/>
              <w:rPr>
                <w:rFonts w:ascii="Arial" w:hAnsi="Arial" w:cs="Arial"/>
                <w:b/>
                <w:bCs/>
                <w:sz w:val="18"/>
                <w:szCs w:val="18"/>
              </w:rPr>
            </w:pPr>
          </w:p>
          <w:p w14:paraId="665EC52F" w14:textId="2BD6572D" w:rsidR="008A5B10" w:rsidRPr="009A2F4E" w:rsidRDefault="008A5B10" w:rsidP="008A5B10">
            <w:pPr>
              <w:jc w:val="center"/>
              <w:rPr>
                <w:rFonts w:ascii="Arial" w:hAnsi="Arial" w:cs="Arial"/>
                <w:b/>
                <w:bCs/>
                <w:sz w:val="18"/>
                <w:szCs w:val="18"/>
              </w:rPr>
            </w:pPr>
            <w:r w:rsidRPr="009A2F4E">
              <w:rPr>
                <w:rFonts w:ascii="Arial" w:hAnsi="Arial" w:cs="Arial"/>
                <w:b/>
                <w:bCs/>
                <w:sz w:val="18"/>
                <w:szCs w:val="18"/>
              </w:rPr>
              <w:t>Wednesday</w:t>
            </w:r>
          </w:p>
          <w:p w14:paraId="4E341B7D" w14:textId="3E5BE4A1" w:rsidR="008A5B10" w:rsidRPr="009A2F4E" w:rsidRDefault="008A5B10" w:rsidP="008A5B10">
            <w:pPr>
              <w:jc w:val="center"/>
              <w:rPr>
                <w:rFonts w:ascii="Arial" w:hAnsi="Arial" w:cs="Arial"/>
                <w:b/>
                <w:bCs/>
                <w:sz w:val="18"/>
                <w:szCs w:val="18"/>
              </w:rPr>
            </w:pPr>
          </w:p>
        </w:tc>
        <w:tc>
          <w:tcPr>
            <w:tcW w:w="2892" w:type="dxa"/>
            <w:gridSpan w:val="2"/>
          </w:tcPr>
          <w:p w14:paraId="1828BEF2" w14:textId="77777777" w:rsidR="00E404B9" w:rsidRDefault="00E404B9" w:rsidP="00E404B9">
            <w:pPr>
              <w:autoSpaceDE w:val="0"/>
              <w:autoSpaceDN w:val="0"/>
              <w:adjustRightInd w:val="0"/>
              <w:jc w:val="center"/>
              <w:rPr>
                <w:rFonts w:ascii="FuturaStd-Light" w:hAnsi="FuturaStd-Light" w:cs="FuturaStd-Light"/>
                <w:color w:val="373536"/>
                <w:sz w:val="20"/>
                <w:szCs w:val="20"/>
                <w:u w:val="single"/>
              </w:rPr>
            </w:pPr>
            <w:r w:rsidRPr="00E404B9">
              <w:rPr>
                <w:rFonts w:ascii="FuturaStd-Light" w:hAnsi="FuturaStd-Light" w:cs="FuturaStd-Light"/>
                <w:color w:val="373536"/>
                <w:sz w:val="20"/>
                <w:szCs w:val="20"/>
                <w:u w:val="single"/>
              </w:rPr>
              <w:t>Phonics</w:t>
            </w:r>
          </w:p>
          <w:p w14:paraId="7EBE982B" w14:textId="77777777" w:rsidR="00E404B9" w:rsidRPr="00E404B9" w:rsidRDefault="00E404B9" w:rsidP="00E404B9">
            <w:pPr>
              <w:autoSpaceDE w:val="0"/>
              <w:autoSpaceDN w:val="0"/>
              <w:adjustRightInd w:val="0"/>
              <w:jc w:val="center"/>
              <w:rPr>
                <w:rFonts w:ascii="FuturaStd-Light" w:hAnsi="FuturaStd-Light" w:cs="FuturaStd-Light"/>
                <w:color w:val="373536"/>
                <w:sz w:val="20"/>
                <w:szCs w:val="20"/>
                <w:u w:val="single"/>
              </w:rPr>
            </w:pPr>
          </w:p>
          <w:p w14:paraId="360C674A" w14:textId="77777777" w:rsidR="0001736B" w:rsidRPr="0001736B" w:rsidRDefault="0001736B" w:rsidP="0001736B">
            <w:pPr>
              <w:jc w:val="center"/>
              <w:rPr>
                <w:rFonts w:ascii="FuturaStd-Light" w:hAnsi="FuturaStd-Light" w:cs="FuturaStd-Light"/>
                <w:color w:val="373536"/>
                <w:sz w:val="20"/>
                <w:szCs w:val="20"/>
              </w:rPr>
            </w:pPr>
            <w:r w:rsidRPr="0001736B">
              <w:rPr>
                <w:rFonts w:ascii="FuturaStd-Light" w:hAnsi="FuturaStd-Light" w:cs="FuturaStd-Light"/>
                <w:color w:val="373536"/>
                <w:sz w:val="20"/>
                <w:szCs w:val="20"/>
              </w:rPr>
              <w:t>Introduce /</w:t>
            </w:r>
            <w:proofErr w:type="spellStart"/>
            <w:r w:rsidRPr="0001736B">
              <w:rPr>
                <w:rFonts w:ascii="FuturaStd-Light" w:hAnsi="FuturaStd-Light" w:cs="FuturaStd-Light"/>
                <w:color w:val="373536"/>
                <w:sz w:val="20"/>
                <w:szCs w:val="20"/>
              </w:rPr>
              <w:t>ou</w:t>
            </w:r>
            <w:proofErr w:type="spellEnd"/>
            <w:r w:rsidRPr="0001736B">
              <w:rPr>
                <w:rFonts w:ascii="FuturaStd-Light" w:hAnsi="FuturaStd-Light" w:cs="FuturaStd-Light"/>
                <w:color w:val="373536"/>
                <w:sz w:val="20"/>
                <w:szCs w:val="20"/>
              </w:rPr>
              <w:t>/ as</w:t>
            </w:r>
          </w:p>
          <w:p w14:paraId="14E3629E" w14:textId="77777777" w:rsidR="0001736B" w:rsidRPr="0001736B" w:rsidRDefault="0001736B" w:rsidP="0001736B">
            <w:pPr>
              <w:jc w:val="center"/>
              <w:rPr>
                <w:rFonts w:ascii="FuturaStd-Light" w:hAnsi="FuturaStd-Light" w:cs="FuturaStd-Light"/>
                <w:color w:val="373536"/>
                <w:sz w:val="20"/>
                <w:szCs w:val="20"/>
              </w:rPr>
            </w:pPr>
            <w:r w:rsidRPr="0001736B">
              <w:rPr>
                <w:rFonts w:ascii="FuturaStd-Light" w:hAnsi="FuturaStd-Light" w:cs="FuturaStd-Light"/>
                <w:color w:val="373536"/>
                <w:sz w:val="20"/>
                <w:szCs w:val="20"/>
              </w:rPr>
              <w:t>ow</w:t>
            </w:r>
          </w:p>
          <w:p w14:paraId="33946A55" w14:textId="724B0DFA" w:rsidR="00E404B9" w:rsidRDefault="0001736B" w:rsidP="0001736B">
            <w:pPr>
              <w:jc w:val="center"/>
              <w:rPr>
                <w:rFonts w:ascii="FuturaStd-Light" w:hAnsi="FuturaStd-Light" w:cs="FuturaStd-Light"/>
                <w:color w:val="373536"/>
                <w:sz w:val="20"/>
                <w:szCs w:val="20"/>
              </w:rPr>
            </w:pPr>
            <w:r w:rsidRPr="0001736B">
              <w:rPr>
                <w:rFonts w:ascii="FuturaStd-Light" w:hAnsi="FuturaStd-Light" w:cs="FuturaStd-Light"/>
                <w:color w:val="373536"/>
                <w:sz w:val="20"/>
                <w:szCs w:val="20"/>
              </w:rPr>
              <w:t>Blending practice</w:t>
            </w:r>
          </w:p>
          <w:p w14:paraId="6BF0CF3D" w14:textId="77777777" w:rsidR="00E404B9" w:rsidRDefault="00E404B9" w:rsidP="00E404B9">
            <w:pPr>
              <w:jc w:val="center"/>
              <w:rPr>
                <w:rFonts w:ascii="FuturaStd-Light" w:hAnsi="FuturaStd-Light" w:cs="FuturaStd-Light"/>
                <w:color w:val="373536"/>
                <w:sz w:val="20"/>
                <w:szCs w:val="20"/>
              </w:rPr>
            </w:pPr>
          </w:p>
          <w:p w14:paraId="400F7675" w14:textId="50276C8E" w:rsidR="00E404B9" w:rsidRPr="008B7F8A" w:rsidRDefault="00E404B9" w:rsidP="00E404B9">
            <w:pPr>
              <w:rPr>
                <w:rFonts w:ascii="FuturaStd-Light" w:hAnsi="FuturaStd-Light" w:cs="FuturaStd-Light"/>
                <w:color w:val="373536"/>
                <w:sz w:val="20"/>
                <w:szCs w:val="20"/>
              </w:rPr>
            </w:pPr>
          </w:p>
        </w:tc>
        <w:tc>
          <w:tcPr>
            <w:tcW w:w="269" w:type="dxa"/>
            <w:vMerge/>
            <w:shd w:val="clear" w:color="auto" w:fill="D9D9D9" w:themeFill="background1" w:themeFillShade="D9"/>
          </w:tcPr>
          <w:p w14:paraId="2C403D7F" w14:textId="77777777" w:rsidR="008A5B10" w:rsidRPr="009A2F4E" w:rsidRDefault="008A5B10" w:rsidP="008A5B10">
            <w:pPr>
              <w:rPr>
                <w:rFonts w:ascii="Arial" w:hAnsi="Arial" w:cs="Arial"/>
                <w:sz w:val="18"/>
                <w:szCs w:val="18"/>
                <w:highlight w:val="yellow"/>
              </w:rPr>
            </w:pPr>
          </w:p>
        </w:tc>
        <w:tc>
          <w:tcPr>
            <w:tcW w:w="2841" w:type="dxa"/>
            <w:tcBorders>
              <w:top w:val="single" w:sz="4" w:space="0" w:color="000000"/>
              <w:left w:val="single" w:sz="4" w:space="0" w:color="000000"/>
              <w:bottom w:val="single" w:sz="4" w:space="0" w:color="000000"/>
              <w:right w:val="single" w:sz="4" w:space="0" w:color="000000"/>
            </w:tcBorders>
            <w:shd w:val="clear" w:color="000000" w:fill="FFFFFF"/>
          </w:tcPr>
          <w:p w14:paraId="184DDAA2" w14:textId="77777777" w:rsidR="00DE6EEB" w:rsidRDefault="00E404B9" w:rsidP="004818FA">
            <w:pPr>
              <w:jc w:val="center"/>
              <w:rPr>
                <w:rFonts w:ascii="Arial" w:hAnsi="Arial" w:cs="Arial"/>
                <w:sz w:val="18"/>
                <w:szCs w:val="18"/>
                <w:u w:val="single"/>
              </w:rPr>
            </w:pPr>
            <w:r w:rsidRPr="00E404B9">
              <w:rPr>
                <w:rFonts w:ascii="Arial" w:hAnsi="Arial" w:cs="Arial"/>
                <w:sz w:val="18"/>
                <w:szCs w:val="18"/>
                <w:u w:val="single"/>
              </w:rPr>
              <w:t>Maths</w:t>
            </w:r>
          </w:p>
          <w:p w14:paraId="4B29D6C3" w14:textId="77777777" w:rsidR="00133F3F" w:rsidRPr="00133F3F" w:rsidRDefault="00133F3F" w:rsidP="00133F3F">
            <w:pPr>
              <w:jc w:val="center"/>
              <w:rPr>
                <w:rFonts w:ascii="Calibri" w:eastAsia="Times New Roman" w:hAnsi="Calibri" w:cs="Calibri"/>
                <w:b/>
                <w:sz w:val="20"/>
                <w:szCs w:val="20"/>
              </w:rPr>
            </w:pPr>
            <w:r w:rsidRPr="00133F3F">
              <w:rPr>
                <w:rFonts w:ascii="Calibri" w:eastAsia="Times New Roman" w:hAnsi="Calibri" w:cs="Calibri"/>
                <w:b/>
                <w:sz w:val="20"/>
                <w:szCs w:val="20"/>
              </w:rPr>
              <w:t>Number Bonds to 10</w:t>
            </w:r>
          </w:p>
          <w:p w14:paraId="68C967E9" w14:textId="77777777" w:rsidR="00133F3F" w:rsidRDefault="00133F3F" w:rsidP="00133F3F">
            <w:pPr>
              <w:jc w:val="center"/>
              <w:rPr>
                <w:rFonts w:ascii="Calibri" w:eastAsia="Times New Roman" w:hAnsi="Calibri" w:cs="Calibri"/>
                <w:b/>
                <w:sz w:val="20"/>
                <w:szCs w:val="20"/>
              </w:rPr>
            </w:pPr>
            <w:r w:rsidRPr="00133F3F">
              <w:rPr>
                <w:rFonts w:ascii="Calibri" w:eastAsia="Times New Roman" w:hAnsi="Calibri" w:cs="Calibri"/>
                <w:b/>
                <w:sz w:val="20"/>
                <w:szCs w:val="20"/>
              </w:rPr>
              <w:t>Tens Frame</w:t>
            </w:r>
          </w:p>
          <w:p w14:paraId="3784068E" w14:textId="2293240C" w:rsidR="00133F3F" w:rsidRPr="00EB12F3" w:rsidRDefault="00133F3F" w:rsidP="00133F3F">
            <w:pPr>
              <w:jc w:val="center"/>
              <w:rPr>
                <w:rFonts w:ascii="Arial" w:hAnsi="Arial" w:cs="Arial"/>
                <w:sz w:val="18"/>
                <w:szCs w:val="18"/>
              </w:rPr>
            </w:pPr>
            <w:r>
              <w:rPr>
                <w:rFonts w:cs="Calibri"/>
                <w:sz w:val="20"/>
                <w:szCs w:val="20"/>
              </w:rPr>
              <w:t xml:space="preserve">To understand the composition of numbers and recognise </w:t>
            </w:r>
            <w:proofErr w:type="spellStart"/>
            <w:r>
              <w:rPr>
                <w:rFonts w:cs="Calibri"/>
                <w:sz w:val="20"/>
                <w:szCs w:val="20"/>
              </w:rPr>
              <w:t>numberbonds</w:t>
            </w:r>
            <w:proofErr w:type="spellEnd"/>
            <w:r>
              <w:rPr>
                <w:rFonts w:cs="Calibri"/>
                <w:sz w:val="20"/>
                <w:szCs w:val="20"/>
              </w:rPr>
              <w:t xml:space="preserve"> to 10. Using the tens frame.</w:t>
            </w:r>
          </w:p>
        </w:tc>
        <w:tc>
          <w:tcPr>
            <w:tcW w:w="283" w:type="dxa"/>
            <w:vMerge/>
            <w:shd w:val="clear" w:color="auto" w:fill="D9D9D9" w:themeFill="background1" w:themeFillShade="D9"/>
          </w:tcPr>
          <w:p w14:paraId="5EFC521F" w14:textId="77777777" w:rsidR="008A5B10" w:rsidRPr="009A2F4E" w:rsidRDefault="008A5B10" w:rsidP="008A5B10">
            <w:pPr>
              <w:rPr>
                <w:rFonts w:ascii="Arial" w:hAnsi="Arial" w:cs="Arial"/>
                <w:sz w:val="18"/>
                <w:szCs w:val="18"/>
              </w:rPr>
            </w:pPr>
          </w:p>
        </w:tc>
        <w:tc>
          <w:tcPr>
            <w:tcW w:w="4678" w:type="dxa"/>
            <w:vMerge/>
          </w:tcPr>
          <w:p w14:paraId="7601ECE8" w14:textId="48BCCCC2" w:rsidR="008A5B10" w:rsidRPr="009A2F4E" w:rsidRDefault="008A5B10" w:rsidP="008A5B10">
            <w:pPr>
              <w:rPr>
                <w:rFonts w:ascii="Arial" w:hAnsi="Arial" w:cs="Arial"/>
                <w:color w:val="000000" w:themeColor="text1"/>
                <w:sz w:val="18"/>
                <w:szCs w:val="18"/>
              </w:rPr>
            </w:pPr>
          </w:p>
        </w:tc>
        <w:tc>
          <w:tcPr>
            <w:tcW w:w="2880" w:type="dxa"/>
            <w:vMerge/>
            <w:shd w:val="clear" w:color="auto" w:fill="E2EFD9" w:themeFill="accent6" w:themeFillTint="33"/>
          </w:tcPr>
          <w:p w14:paraId="3D337116" w14:textId="3C6BEA5D" w:rsidR="008A5B10" w:rsidRPr="009A2F4E" w:rsidRDefault="008A5B10" w:rsidP="008A5B10">
            <w:pPr>
              <w:jc w:val="both"/>
              <w:rPr>
                <w:rFonts w:ascii="Arial" w:hAnsi="Arial" w:cs="Arial"/>
                <w:sz w:val="18"/>
                <w:szCs w:val="18"/>
              </w:rPr>
            </w:pPr>
          </w:p>
        </w:tc>
      </w:tr>
      <w:tr w:rsidR="00E94AB9" w:rsidRPr="002B437D" w14:paraId="3ADF6565" w14:textId="79861C0D" w:rsidTr="00EB12F3">
        <w:trPr>
          <w:trHeight w:val="1886"/>
        </w:trPr>
        <w:tc>
          <w:tcPr>
            <w:tcW w:w="1648" w:type="dxa"/>
            <w:vAlign w:val="center"/>
          </w:tcPr>
          <w:p w14:paraId="2BA003BD" w14:textId="77777777" w:rsidR="00E94AB9" w:rsidRPr="002B437D" w:rsidRDefault="00E94AB9" w:rsidP="00E94AB9">
            <w:pPr>
              <w:jc w:val="center"/>
              <w:rPr>
                <w:rFonts w:ascii="Arial" w:hAnsi="Arial" w:cs="Arial"/>
                <w:b/>
                <w:bCs/>
                <w:sz w:val="18"/>
                <w:szCs w:val="18"/>
              </w:rPr>
            </w:pPr>
          </w:p>
          <w:p w14:paraId="2EC781B1" w14:textId="692E2DCD" w:rsidR="00E94AB9" w:rsidRPr="002B437D" w:rsidRDefault="00E94AB9" w:rsidP="00E94AB9">
            <w:pPr>
              <w:jc w:val="center"/>
              <w:rPr>
                <w:rFonts w:ascii="Arial" w:hAnsi="Arial" w:cs="Arial"/>
                <w:b/>
                <w:bCs/>
                <w:sz w:val="18"/>
                <w:szCs w:val="18"/>
              </w:rPr>
            </w:pPr>
            <w:r w:rsidRPr="002B437D">
              <w:rPr>
                <w:rFonts w:ascii="Arial" w:hAnsi="Arial" w:cs="Arial"/>
                <w:b/>
                <w:bCs/>
                <w:sz w:val="18"/>
                <w:szCs w:val="18"/>
              </w:rPr>
              <w:t>Thursday</w:t>
            </w:r>
          </w:p>
          <w:p w14:paraId="15CC4686" w14:textId="0139ACEE" w:rsidR="00E94AB9" w:rsidRPr="002B437D" w:rsidRDefault="00E94AB9" w:rsidP="00E404B9">
            <w:pPr>
              <w:rPr>
                <w:rFonts w:ascii="Arial" w:hAnsi="Arial" w:cs="Arial"/>
                <w:b/>
                <w:bCs/>
                <w:sz w:val="18"/>
                <w:szCs w:val="18"/>
              </w:rPr>
            </w:pPr>
          </w:p>
        </w:tc>
        <w:tc>
          <w:tcPr>
            <w:tcW w:w="2892" w:type="dxa"/>
            <w:gridSpan w:val="2"/>
          </w:tcPr>
          <w:p w14:paraId="6E321178" w14:textId="77777777" w:rsidR="00E404B9" w:rsidRDefault="00E404B9" w:rsidP="00E404B9">
            <w:pPr>
              <w:autoSpaceDE w:val="0"/>
              <w:autoSpaceDN w:val="0"/>
              <w:adjustRightInd w:val="0"/>
              <w:jc w:val="center"/>
              <w:rPr>
                <w:rFonts w:ascii="FuturaStd-Light" w:hAnsi="FuturaStd-Light" w:cs="FuturaStd-Light"/>
                <w:color w:val="373536"/>
                <w:sz w:val="20"/>
                <w:szCs w:val="20"/>
                <w:u w:val="single"/>
              </w:rPr>
            </w:pPr>
            <w:r w:rsidRPr="00E404B9">
              <w:rPr>
                <w:rFonts w:ascii="FuturaStd-Light" w:hAnsi="FuturaStd-Light" w:cs="FuturaStd-Light"/>
                <w:color w:val="373536"/>
                <w:sz w:val="20"/>
                <w:szCs w:val="20"/>
                <w:u w:val="single"/>
              </w:rPr>
              <w:t>Phonics</w:t>
            </w:r>
          </w:p>
          <w:p w14:paraId="4D133515" w14:textId="77777777" w:rsidR="00E404B9" w:rsidRPr="00E404B9" w:rsidRDefault="00E404B9" w:rsidP="00E404B9">
            <w:pPr>
              <w:autoSpaceDE w:val="0"/>
              <w:autoSpaceDN w:val="0"/>
              <w:adjustRightInd w:val="0"/>
              <w:jc w:val="center"/>
              <w:rPr>
                <w:rFonts w:ascii="FuturaStd-Light" w:hAnsi="FuturaStd-Light" w:cs="FuturaStd-Light"/>
                <w:color w:val="373536"/>
                <w:sz w:val="20"/>
                <w:szCs w:val="20"/>
                <w:u w:val="single"/>
              </w:rPr>
            </w:pPr>
          </w:p>
          <w:p w14:paraId="212B9E91" w14:textId="426BABBA" w:rsidR="00E404B9" w:rsidRDefault="00E404B9" w:rsidP="00E404B9">
            <w:pPr>
              <w:jc w:val="center"/>
              <w:rPr>
                <w:rFonts w:ascii="FuturaStd-Light" w:hAnsi="FuturaStd-Light" w:cs="FuturaStd-Light"/>
                <w:color w:val="373536"/>
                <w:sz w:val="20"/>
                <w:szCs w:val="20"/>
              </w:rPr>
            </w:pPr>
            <w:r w:rsidRPr="00E404B9">
              <w:rPr>
                <w:rFonts w:ascii="FuturaStd-Light" w:hAnsi="FuturaStd-Light" w:cs="FuturaStd-Light"/>
                <w:color w:val="373536"/>
                <w:sz w:val="20"/>
                <w:szCs w:val="20"/>
              </w:rPr>
              <w:t>/</w:t>
            </w:r>
            <w:proofErr w:type="spellStart"/>
            <w:r w:rsidRPr="00E404B9">
              <w:rPr>
                <w:rFonts w:ascii="FuturaStd-Light" w:hAnsi="FuturaStd-Light" w:cs="FuturaStd-Light"/>
                <w:color w:val="373536"/>
                <w:sz w:val="20"/>
                <w:szCs w:val="20"/>
              </w:rPr>
              <w:t>o</w:t>
            </w:r>
            <w:r w:rsidR="0001736B">
              <w:rPr>
                <w:rFonts w:ascii="FuturaStd-Light" w:hAnsi="FuturaStd-Light" w:cs="FuturaStd-Light"/>
                <w:color w:val="373536"/>
                <w:sz w:val="20"/>
                <w:szCs w:val="20"/>
              </w:rPr>
              <w:t>u</w:t>
            </w:r>
            <w:proofErr w:type="spellEnd"/>
            <w:r w:rsidRPr="00E404B9">
              <w:rPr>
                <w:rFonts w:ascii="FuturaStd-Light" w:hAnsi="FuturaStd-Light" w:cs="FuturaStd-Light"/>
                <w:color w:val="373536"/>
                <w:sz w:val="20"/>
                <w:szCs w:val="20"/>
              </w:rPr>
              <w:t>/ as o</w:t>
            </w:r>
            <w:r w:rsidR="0001736B">
              <w:rPr>
                <w:rFonts w:ascii="FuturaStd-Light" w:hAnsi="FuturaStd-Light" w:cs="FuturaStd-Light"/>
                <w:color w:val="373536"/>
                <w:sz w:val="20"/>
                <w:szCs w:val="20"/>
              </w:rPr>
              <w:t>w</w:t>
            </w:r>
          </w:p>
          <w:p w14:paraId="0E963AE8" w14:textId="77777777" w:rsidR="00E404B9" w:rsidRPr="00E404B9" w:rsidRDefault="00E404B9" w:rsidP="00E404B9">
            <w:pPr>
              <w:jc w:val="center"/>
              <w:rPr>
                <w:rFonts w:ascii="FuturaStd-Light" w:hAnsi="FuturaStd-Light" w:cs="FuturaStd-Light"/>
                <w:color w:val="373536"/>
                <w:sz w:val="20"/>
                <w:szCs w:val="20"/>
              </w:rPr>
            </w:pPr>
          </w:p>
          <w:p w14:paraId="58BA3807" w14:textId="216EF486" w:rsidR="00F72D23" w:rsidRPr="00F72D23" w:rsidRDefault="00E404B9" w:rsidP="00E404B9">
            <w:pPr>
              <w:jc w:val="center"/>
              <w:rPr>
                <w:rFonts w:ascii="FuturaStd-Light" w:hAnsi="FuturaStd-Light" w:cs="FuturaStd-Light"/>
                <w:color w:val="373536"/>
                <w:sz w:val="20"/>
                <w:szCs w:val="20"/>
              </w:rPr>
            </w:pPr>
            <w:r w:rsidRPr="00E404B9">
              <w:rPr>
                <w:rFonts w:ascii="FuturaStd-Light" w:hAnsi="FuturaStd-Light" w:cs="FuturaStd-Light"/>
                <w:color w:val="373536"/>
                <w:sz w:val="20"/>
                <w:szCs w:val="20"/>
              </w:rPr>
              <w:t>Segmenting practice</w:t>
            </w:r>
          </w:p>
        </w:tc>
        <w:tc>
          <w:tcPr>
            <w:tcW w:w="269" w:type="dxa"/>
            <w:vMerge/>
            <w:shd w:val="clear" w:color="auto" w:fill="D9D9D9" w:themeFill="background1" w:themeFillShade="D9"/>
          </w:tcPr>
          <w:p w14:paraId="7B044AF7" w14:textId="77777777" w:rsidR="00E94AB9" w:rsidRPr="006550EB" w:rsidRDefault="00E94AB9" w:rsidP="00E94AB9">
            <w:pPr>
              <w:rPr>
                <w:rFonts w:ascii="Arial" w:hAnsi="Arial" w:cs="Arial"/>
                <w:sz w:val="18"/>
                <w:szCs w:val="18"/>
                <w:highlight w:val="yellow"/>
              </w:rPr>
            </w:pPr>
          </w:p>
        </w:tc>
        <w:tc>
          <w:tcPr>
            <w:tcW w:w="2841" w:type="dxa"/>
          </w:tcPr>
          <w:p w14:paraId="65D68CED" w14:textId="77777777" w:rsidR="00DE6EEB" w:rsidRDefault="00E404B9" w:rsidP="00E404B9">
            <w:pPr>
              <w:jc w:val="center"/>
              <w:rPr>
                <w:rFonts w:ascii="Arial" w:hAnsi="Arial" w:cs="Arial"/>
                <w:sz w:val="18"/>
                <w:szCs w:val="18"/>
                <w:u w:val="single"/>
              </w:rPr>
            </w:pPr>
            <w:r w:rsidRPr="00E404B9">
              <w:rPr>
                <w:rFonts w:ascii="Arial" w:hAnsi="Arial" w:cs="Arial"/>
                <w:sz w:val="18"/>
                <w:szCs w:val="18"/>
                <w:u w:val="single"/>
              </w:rPr>
              <w:t>Maths</w:t>
            </w:r>
          </w:p>
          <w:p w14:paraId="7FA8C6FA" w14:textId="77777777" w:rsidR="00133F3F" w:rsidRPr="00133F3F" w:rsidRDefault="00133F3F" w:rsidP="00133F3F">
            <w:pPr>
              <w:jc w:val="center"/>
              <w:rPr>
                <w:rFonts w:ascii="Calibri" w:eastAsia="Times New Roman" w:hAnsi="Calibri" w:cs="Calibri"/>
                <w:b/>
                <w:sz w:val="20"/>
                <w:szCs w:val="20"/>
              </w:rPr>
            </w:pPr>
            <w:r w:rsidRPr="00133F3F">
              <w:rPr>
                <w:rFonts w:ascii="Calibri" w:eastAsia="Times New Roman" w:hAnsi="Calibri" w:cs="Calibri"/>
                <w:b/>
                <w:sz w:val="20"/>
                <w:szCs w:val="20"/>
              </w:rPr>
              <w:t>Number Bonds to 10</w:t>
            </w:r>
          </w:p>
          <w:p w14:paraId="69275B48" w14:textId="77777777" w:rsidR="00133F3F" w:rsidRDefault="00133F3F" w:rsidP="00133F3F">
            <w:pPr>
              <w:jc w:val="center"/>
              <w:rPr>
                <w:rFonts w:ascii="Calibri" w:eastAsia="Times New Roman" w:hAnsi="Calibri" w:cs="Calibri"/>
                <w:b/>
                <w:sz w:val="20"/>
                <w:szCs w:val="20"/>
              </w:rPr>
            </w:pPr>
            <w:r w:rsidRPr="00133F3F">
              <w:rPr>
                <w:rFonts w:ascii="Calibri" w:eastAsia="Times New Roman" w:hAnsi="Calibri" w:cs="Calibri"/>
                <w:b/>
                <w:sz w:val="20"/>
                <w:szCs w:val="20"/>
              </w:rPr>
              <w:t>Tens Frame</w:t>
            </w:r>
          </w:p>
          <w:p w14:paraId="6EBCF18B" w14:textId="76843A35" w:rsidR="00133F3F" w:rsidRPr="00DE6EEB" w:rsidRDefault="00133F3F" w:rsidP="00133F3F">
            <w:pPr>
              <w:jc w:val="center"/>
              <w:rPr>
                <w:rFonts w:cs="Calibri"/>
                <w:sz w:val="20"/>
                <w:szCs w:val="20"/>
                <w:u w:val="single"/>
              </w:rPr>
            </w:pPr>
            <w:r>
              <w:rPr>
                <w:rFonts w:cs="Calibri"/>
                <w:sz w:val="20"/>
                <w:szCs w:val="20"/>
              </w:rPr>
              <w:t xml:space="preserve">To understand the composition of numbers and recognise </w:t>
            </w:r>
            <w:proofErr w:type="spellStart"/>
            <w:r>
              <w:rPr>
                <w:rFonts w:cs="Calibri"/>
                <w:sz w:val="20"/>
                <w:szCs w:val="20"/>
              </w:rPr>
              <w:t>numberbonds</w:t>
            </w:r>
            <w:proofErr w:type="spellEnd"/>
            <w:r>
              <w:rPr>
                <w:rFonts w:cs="Calibri"/>
                <w:sz w:val="20"/>
                <w:szCs w:val="20"/>
              </w:rPr>
              <w:t xml:space="preserve"> to 10. Using the tens frame.</w:t>
            </w:r>
          </w:p>
        </w:tc>
        <w:tc>
          <w:tcPr>
            <w:tcW w:w="283" w:type="dxa"/>
            <w:vMerge/>
            <w:tcBorders>
              <w:top w:val="single" w:sz="4" w:space="0" w:color="000000"/>
              <w:left w:val="single" w:sz="4" w:space="0" w:color="000000"/>
              <w:bottom w:val="single" w:sz="4" w:space="0" w:color="000000"/>
              <w:right w:val="single" w:sz="4" w:space="0" w:color="000000"/>
            </w:tcBorders>
            <w:shd w:val="clear" w:color="000000" w:fill="FFFFFF"/>
          </w:tcPr>
          <w:p w14:paraId="618B5F99" w14:textId="77777777" w:rsidR="00E94AB9" w:rsidRPr="002B437D" w:rsidRDefault="00E94AB9" w:rsidP="00E94AB9">
            <w:pPr>
              <w:rPr>
                <w:rFonts w:ascii="Arial" w:hAnsi="Arial" w:cs="Arial"/>
                <w:sz w:val="18"/>
                <w:szCs w:val="18"/>
              </w:rPr>
            </w:pPr>
          </w:p>
        </w:tc>
        <w:tc>
          <w:tcPr>
            <w:tcW w:w="4678" w:type="dxa"/>
            <w:vMerge/>
          </w:tcPr>
          <w:p w14:paraId="38BD4D51" w14:textId="0E8CEF17" w:rsidR="00E94AB9" w:rsidRPr="002B437D" w:rsidRDefault="00E94AB9" w:rsidP="00E94AB9">
            <w:pPr>
              <w:rPr>
                <w:rFonts w:ascii="Arial" w:hAnsi="Arial" w:cs="Arial"/>
                <w:color w:val="000000" w:themeColor="text1"/>
                <w:sz w:val="18"/>
                <w:szCs w:val="18"/>
              </w:rPr>
            </w:pPr>
          </w:p>
        </w:tc>
        <w:tc>
          <w:tcPr>
            <w:tcW w:w="2880" w:type="dxa"/>
            <w:vMerge/>
            <w:shd w:val="clear" w:color="auto" w:fill="E2EFD9" w:themeFill="accent6" w:themeFillTint="33"/>
          </w:tcPr>
          <w:p w14:paraId="28EF0E5E" w14:textId="130ACDA6" w:rsidR="00E94AB9" w:rsidRPr="002B437D" w:rsidRDefault="00E94AB9" w:rsidP="00E94AB9">
            <w:pPr>
              <w:jc w:val="both"/>
              <w:rPr>
                <w:rFonts w:ascii="Arial" w:hAnsi="Arial" w:cs="Arial"/>
                <w:sz w:val="18"/>
                <w:szCs w:val="18"/>
              </w:rPr>
            </w:pPr>
          </w:p>
        </w:tc>
      </w:tr>
      <w:tr w:rsidR="00E94AB9" w:rsidRPr="002B437D" w14:paraId="27662458" w14:textId="7606F87F" w:rsidTr="00CF10C2">
        <w:trPr>
          <w:trHeight w:val="932"/>
        </w:trPr>
        <w:tc>
          <w:tcPr>
            <w:tcW w:w="1648" w:type="dxa"/>
            <w:vAlign w:val="center"/>
          </w:tcPr>
          <w:p w14:paraId="3579370B" w14:textId="77777777" w:rsidR="00E94AB9" w:rsidRPr="002B437D" w:rsidRDefault="00E94AB9" w:rsidP="00E94AB9">
            <w:pPr>
              <w:jc w:val="center"/>
              <w:rPr>
                <w:rFonts w:ascii="Arial" w:hAnsi="Arial" w:cs="Arial"/>
                <w:b/>
                <w:bCs/>
                <w:sz w:val="18"/>
                <w:szCs w:val="18"/>
              </w:rPr>
            </w:pPr>
          </w:p>
          <w:p w14:paraId="2741B45A" w14:textId="4378E383" w:rsidR="00E94AB9" w:rsidRPr="002B437D" w:rsidRDefault="00E94AB9" w:rsidP="00E94AB9">
            <w:pPr>
              <w:jc w:val="center"/>
              <w:rPr>
                <w:rFonts w:ascii="Arial" w:hAnsi="Arial" w:cs="Arial"/>
                <w:b/>
                <w:bCs/>
                <w:sz w:val="18"/>
                <w:szCs w:val="18"/>
              </w:rPr>
            </w:pPr>
            <w:r w:rsidRPr="002B437D">
              <w:rPr>
                <w:rFonts w:ascii="Arial" w:hAnsi="Arial" w:cs="Arial"/>
                <w:b/>
                <w:bCs/>
                <w:sz w:val="18"/>
                <w:szCs w:val="18"/>
              </w:rPr>
              <w:t>Friday</w:t>
            </w:r>
          </w:p>
        </w:tc>
        <w:tc>
          <w:tcPr>
            <w:tcW w:w="1446" w:type="dxa"/>
          </w:tcPr>
          <w:p w14:paraId="74AD3E46" w14:textId="77777777" w:rsidR="00E94AB9" w:rsidRPr="0021087D" w:rsidRDefault="00E94AB9" w:rsidP="00E94AB9">
            <w:pPr>
              <w:jc w:val="center"/>
              <w:rPr>
                <w:rFonts w:ascii="Arial" w:hAnsi="Arial" w:cs="Arial"/>
                <w:sz w:val="18"/>
                <w:szCs w:val="18"/>
                <w:u w:val="single"/>
              </w:rPr>
            </w:pPr>
            <w:r w:rsidRPr="0021087D">
              <w:rPr>
                <w:rFonts w:ascii="Arial" w:hAnsi="Arial" w:cs="Arial"/>
                <w:sz w:val="18"/>
                <w:szCs w:val="18"/>
                <w:u w:val="single"/>
              </w:rPr>
              <w:t>Phonics</w:t>
            </w:r>
          </w:p>
          <w:p w14:paraId="51649240" w14:textId="3DFF7009" w:rsidR="00E94AB9" w:rsidRDefault="00E94AB9" w:rsidP="00E94AB9">
            <w:pPr>
              <w:rPr>
                <w:rFonts w:ascii="Arial" w:hAnsi="Arial" w:cs="Arial"/>
                <w:sz w:val="18"/>
                <w:szCs w:val="18"/>
                <w:u w:val="single"/>
              </w:rPr>
            </w:pPr>
            <w:r w:rsidRPr="0021087D">
              <w:rPr>
                <w:rFonts w:ascii="Arial" w:hAnsi="Arial" w:cs="Arial"/>
                <w:sz w:val="18"/>
                <w:szCs w:val="18"/>
                <w:u w:val="single"/>
              </w:rPr>
              <w:t>Tricky words</w:t>
            </w:r>
          </w:p>
          <w:p w14:paraId="2923868B" w14:textId="77777777" w:rsidR="0001736B" w:rsidRPr="0001736B" w:rsidRDefault="0001736B" w:rsidP="0001736B">
            <w:pPr>
              <w:autoSpaceDE w:val="0"/>
              <w:autoSpaceDN w:val="0"/>
              <w:adjustRightInd w:val="0"/>
              <w:rPr>
                <w:rFonts w:ascii="FuturaStd-Light" w:hAnsi="FuturaStd-Light" w:cs="FuturaStd-Light"/>
                <w:color w:val="373536"/>
                <w:sz w:val="16"/>
                <w:szCs w:val="16"/>
              </w:rPr>
            </w:pPr>
            <w:r w:rsidRPr="0001736B">
              <w:rPr>
                <w:rFonts w:ascii="FuturaStd-Light" w:hAnsi="FuturaStd-Light" w:cs="FuturaStd-Light"/>
                <w:color w:val="373536"/>
                <w:sz w:val="16"/>
                <w:szCs w:val="16"/>
              </w:rPr>
              <w:t>Common exception</w:t>
            </w:r>
          </w:p>
          <w:p w14:paraId="634FD63B" w14:textId="7461C976" w:rsidR="00096989" w:rsidRPr="0001736B" w:rsidRDefault="0001736B" w:rsidP="0001736B">
            <w:pPr>
              <w:autoSpaceDE w:val="0"/>
              <w:autoSpaceDN w:val="0"/>
              <w:adjustRightInd w:val="0"/>
              <w:rPr>
                <w:rFonts w:ascii="FuturaStd-Light" w:hAnsi="FuturaStd-Light" w:cs="FuturaStd-Light"/>
                <w:color w:val="373536"/>
                <w:sz w:val="16"/>
                <w:szCs w:val="16"/>
              </w:rPr>
            </w:pPr>
            <w:r w:rsidRPr="0001736B">
              <w:rPr>
                <w:rFonts w:ascii="FuturaStd-Light" w:hAnsi="FuturaStd-Light" w:cs="FuturaStd-Light"/>
                <w:color w:val="373536"/>
                <w:sz w:val="16"/>
                <w:szCs w:val="16"/>
              </w:rPr>
              <w:t>word practice: come,</w:t>
            </w:r>
            <w:r>
              <w:rPr>
                <w:rFonts w:ascii="FuturaStd-Light" w:hAnsi="FuturaStd-Light" w:cs="FuturaStd-Light"/>
                <w:color w:val="373536"/>
                <w:sz w:val="16"/>
                <w:szCs w:val="16"/>
              </w:rPr>
              <w:t xml:space="preserve"> </w:t>
            </w:r>
            <w:r w:rsidRPr="0001736B">
              <w:rPr>
                <w:rFonts w:ascii="FuturaStd-Light" w:hAnsi="FuturaStd-Light" w:cs="FuturaStd-Light"/>
                <w:color w:val="373536"/>
                <w:sz w:val="16"/>
                <w:szCs w:val="16"/>
              </w:rPr>
              <w:t>do, so</w:t>
            </w:r>
          </w:p>
        </w:tc>
        <w:tc>
          <w:tcPr>
            <w:tcW w:w="1446" w:type="dxa"/>
          </w:tcPr>
          <w:p w14:paraId="0B7BCAD3" w14:textId="77777777" w:rsidR="00E94AB9" w:rsidRPr="002B437D" w:rsidRDefault="00E94AB9" w:rsidP="00E94AB9">
            <w:pPr>
              <w:jc w:val="center"/>
              <w:rPr>
                <w:rFonts w:ascii="Arial" w:hAnsi="Arial" w:cs="Arial"/>
                <w:sz w:val="18"/>
                <w:szCs w:val="18"/>
                <w:u w:val="single"/>
              </w:rPr>
            </w:pPr>
            <w:r w:rsidRPr="002B437D">
              <w:rPr>
                <w:rFonts w:ascii="Arial" w:hAnsi="Arial" w:cs="Arial"/>
                <w:sz w:val="18"/>
                <w:szCs w:val="18"/>
                <w:u w:val="single"/>
              </w:rPr>
              <w:t>P.E.</w:t>
            </w:r>
          </w:p>
          <w:p w14:paraId="1EB0A050" w14:textId="49D54685" w:rsidR="00E94AB9" w:rsidRPr="008F3888" w:rsidRDefault="00E94AB9" w:rsidP="00E94AB9">
            <w:pPr>
              <w:jc w:val="center"/>
              <w:rPr>
                <w:rFonts w:ascii="Arial" w:hAnsi="Arial" w:cs="Arial"/>
                <w:sz w:val="18"/>
                <w:szCs w:val="18"/>
              </w:rPr>
            </w:pPr>
          </w:p>
        </w:tc>
        <w:tc>
          <w:tcPr>
            <w:tcW w:w="269" w:type="dxa"/>
            <w:vMerge/>
            <w:shd w:val="clear" w:color="auto" w:fill="D9D9D9" w:themeFill="background1" w:themeFillShade="D9"/>
          </w:tcPr>
          <w:p w14:paraId="7902D8B4" w14:textId="77777777" w:rsidR="00E94AB9" w:rsidRPr="002B437D" w:rsidRDefault="00E94AB9" w:rsidP="00E94AB9">
            <w:pPr>
              <w:rPr>
                <w:rFonts w:ascii="Arial" w:hAnsi="Arial" w:cs="Arial"/>
                <w:sz w:val="18"/>
                <w:szCs w:val="18"/>
              </w:rPr>
            </w:pPr>
          </w:p>
        </w:tc>
        <w:tc>
          <w:tcPr>
            <w:tcW w:w="2841" w:type="dxa"/>
          </w:tcPr>
          <w:p w14:paraId="0C3936EF" w14:textId="77777777" w:rsidR="00E94AB9" w:rsidRPr="00EB12F3" w:rsidRDefault="00E94AB9" w:rsidP="00E94AB9">
            <w:pPr>
              <w:jc w:val="center"/>
              <w:rPr>
                <w:rFonts w:ascii="Arial" w:hAnsi="Arial" w:cs="Arial"/>
                <w:sz w:val="18"/>
                <w:szCs w:val="18"/>
                <w:u w:val="single"/>
              </w:rPr>
            </w:pPr>
            <w:r w:rsidRPr="00EB12F3">
              <w:rPr>
                <w:rFonts w:ascii="Arial" w:hAnsi="Arial" w:cs="Arial"/>
                <w:sz w:val="18"/>
                <w:szCs w:val="18"/>
                <w:u w:val="single"/>
              </w:rPr>
              <w:t>R.E.</w:t>
            </w:r>
          </w:p>
          <w:p w14:paraId="5207F3E4" w14:textId="77777777" w:rsidR="00E94AB9" w:rsidRPr="00EB12F3" w:rsidRDefault="00E94AB9" w:rsidP="00E94AB9">
            <w:pPr>
              <w:rPr>
                <w:rFonts w:ascii="Arial" w:hAnsi="Arial" w:cs="Arial"/>
                <w:sz w:val="18"/>
                <w:szCs w:val="18"/>
                <w:u w:val="single"/>
              </w:rPr>
            </w:pPr>
          </w:p>
          <w:p w14:paraId="7D4061B4" w14:textId="79494A27" w:rsidR="00E94AB9" w:rsidRPr="000905CF" w:rsidRDefault="0001736B" w:rsidP="00EB12F3">
            <w:pPr>
              <w:jc w:val="center"/>
              <w:rPr>
                <w:rFonts w:ascii="Arial" w:hAnsi="Arial" w:cs="Arial"/>
                <w:sz w:val="18"/>
                <w:szCs w:val="18"/>
                <w:highlight w:val="yellow"/>
              </w:rPr>
            </w:pPr>
            <w:r>
              <w:rPr>
                <w:rFonts w:ascii="Arial" w:hAnsi="Arial" w:cs="Arial"/>
                <w:sz w:val="18"/>
                <w:szCs w:val="18"/>
              </w:rPr>
              <w:t>Stories Jesus told</w:t>
            </w:r>
          </w:p>
        </w:tc>
        <w:tc>
          <w:tcPr>
            <w:tcW w:w="283" w:type="dxa"/>
            <w:vMerge/>
            <w:shd w:val="clear" w:color="auto" w:fill="D9D9D9" w:themeFill="background1" w:themeFillShade="D9"/>
          </w:tcPr>
          <w:p w14:paraId="29F14162" w14:textId="77777777" w:rsidR="00E94AB9" w:rsidRPr="002B437D" w:rsidRDefault="00E94AB9" w:rsidP="00E94AB9">
            <w:pPr>
              <w:rPr>
                <w:rFonts w:ascii="Arial" w:hAnsi="Arial" w:cs="Arial"/>
                <w:sz w:val="18"/>
                <w:szCs w:val="18"/>
              </w:rPr>
            </w:pPr>
          </w:p>
        </w:tc>
        <w:tc>
          <w:tcPr>
            <w:tcW w:w="4678" w:type="dxa"/>
          </w:tcPr>
          <w:p w14:paraId="3C33D7A2" w14:textId="77777777" w:rsidR="00E94AB9" w:rsidRPr="002B437D" w:rsidRDefault="00E94AB9" w:rsidP="00E94AB9">
            <w:pPr>
              <w:rPr>
                <w:rFonts w:ascii="Arial" w:hAnsi="Arial" w:cs="Arial"/>
                <w:color w:val="000000" w:themeColor="text1"/>
                <w:sz w:val="18"/>
                <w:szCs w:val="18"/>
              </w:rPr>
            </w:pPr>
          </w:p>
          <w:p w14:paraId="4D0EB333" w14:textId="783D9295" w:rsidR="00E94AB9" w:rsidRPr="002B437D" w:rsidRDefault="00E94AB9" w:rsidP="00E94AB9">
            <w:pPr>
              <w:rPr>
                <w:rFonts w:ascii="Arial" w:hAnsi="Arial" w:cs="Arial"/>
                <w:color w:val="000000" w:themeColor="text1"/>
                <w:sz w:val="18"/>
                <w:szCs w:val="18"/>
              </w:rPr>
            </w:pPr>
            <w:r w:rsidRPr="002B437D">
              <w:rPr>
                <w:rFonts w:ascii="Arial" w:hAnsi="Arial" w:cs="Arial"/>
                <w:color w:val="000000" w:themeColor="text1"/>
                <w:sz w:val="18"/>
                <w:szCs w:val="18"/>
              </w:rPr>
              <w:t xml:space="preserve">Forest School – </w:t>
            </w:r>
            <w:r>
              <w:rPr>
                <w:rFonts w:ascii="Arial" w:hAnsi="Arial" w:cs="Arial"/>
                <w:color w:val="000000" w:themeColor="text1"/>
                <w:sz w:val="18"/>
                <w:szCs w:val="18"/>
              </w:rPr>
              <w:t>seasonal changes</w:t>
            </w:r>
          </w:p>
          <w:p w14:paraId="25CC8859" w14:textId="0656DAA6" w:rsidR="00E94AB9" w:rsidRPr="002B437D" w:rsidRDefault="00E94AB9" w:rsidP="00E94AB9">
            <w:pPr>
              <w:rPr>
                <w:rFonts w:ascii="Arial" w:hAnsi="Arial" w:cs="Arial"/>
                <w:color w:val="000000" w:themeColor="text1"/>
                <w:sz w:val="18"/>
                <w:szCs w:val="18"/>
              </w:rPr>
            </w:pPr>
          </w:p>
        </w:tc>
        <w:tc>
          <w:tcPr>
            <w:tcW w:w="2880" w:type="dxa"/>
            <w:vMerge/>
            <w:shd w:val="clear" w:color="auto" w:fill="E2EFD9" w:themeFill="accent6" w:themeFillTint="33"/>
          </w:tcPr>
          <w:p w14:paraId="047823DD" w14:textId="2080274F" w:rsidR="00E94AB9" w:rsidRPr="002B437D" w:rsidRDefault="00E94AB9" w:rsidP="00E94AB9">
            <w:pPr>
              <w:jc w:val="both"/>
              <w:rPr>
                <w:rFonts w:ascii="Arial" w:hAnsi="Arial" w:cs="Arial"/>
                <w:sz w:val="18"/>
                <w:szCs w:val="18"/>
              </w:rPr>
            </w:pPr>
          </w:p>
        </w:tc>
      </w:tr>
    </w:tbl>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Std-Light">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643F"/>
    <w:multiLevelType w:val="hybridMultilevel"/>
    <w:tmpl w:val="6400D928"/>
    <w:lvl w:ilvl="0" w:tplc="06C88B16">
      <w:start w:val="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768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0127B"/>
    <w:rsid w:val="0000704C"/>
    <w:rsid w:val="0001736B"/>
    <w:rsid w:val="00033A12"/>
    <w:rsid w:val="00052F5A"/>
    <w:rsid w:val="00056BED"/>
    <w:rsid w:val="000905CF"/>
    <w:rsid w:val="00094C00"/>
    <w:rsid w:val="00096989"/>
    <w:rsid w:val="000A2562"/>
    <w:rsid w:val="000D3BE4"/>
    <w:rsid w:val="000D4368"/>
    <w:rsid w:val="000F62F5"/>
    <w:rsid w:val="000F715C"/>
    <w:rsid w:val="00107BAB"/>
    <w:rsid w:val="00117A90"/>
    <w:rsid w:val="0012411F"/>
    <w:rsid w:val="00133F3F"/>
    <w:rsid w:val="00157B8C"/>
    <w:rsid w:val="00161EF0"/>
    <w:rsid w:val="00163A69"/>
    <w:rsid w:val="001766AA"/>
    <w:rsid w:val="001829E7"/>
    <w:rsid w:val="00182F98"/>
    <w:rsid w:val="001D176C"/>
    <w:rsid w:val="001E4E48"/>
    <w:rsid w:val="001F663D"/>
    <w:rsid w:val="001F7180"/>
    <w:rsid w:val="0021087D"/>
    <w:rsid w:val="00211DC3"/>
    <w:rsid w:val="00223BCA"/>
    <w:rsid w:val="0024378B"/>
    <w:rsid w:val="0024593F"/>
    <w:rsid w:val="002626CE"/>
    <w:rsid w:val="00271770"/>
    <w:rsid w:val="002725CE"/>
    <w:rsid w:val="0029203C"/>
    <w:rsid w:val="00294228"/>
    <w:rsid w:val="00294562"/>
    <w:rsid w:val="00296542"/>
    <w:rsid w:val="002A1DE7"/>
    <w:rsid w:val="002A2750"/>
    <w:rsid w:val="002A3A64"/>
    <w:rsid w:val="002B437D"/>
    <w:rsid w:val="002C56D8"/>
    <w:rsid w:val="002D3D1C"/>
    <w:rsid w:val="003237EB"/>
    <w:rsid w:val="00324F72"/>
    <w:rsid w:val="00327116"/>
    <w:rsid w:val="0032740D"/>
    <w:rsid w:val="00334BDB"/>
    <w:rsid w:val="00342551"/>
    <w:rsid w:val="00347C44"/>
    <w:rsid w:val="00357E21"/>
    <w:rsid w:val="00365496"/>
    <w:rsid w:val="0037633C"/>
    <w:rsid w:val="003858E9"/>
    <w:rsid w:val="00387FD8"/>
    <w:rsid w:val="003913D7"/>
    <w:rsid w:val="00396FAF"/>
    <w:rsid w:val="003A695D"/>
    <w:rsid w:val="003C42F9"/>
    <w:rsid w:val="00404307"/>
    <w:rsid w:val="00414741"/>
    <w:rsid w:val="00414CA1"/>
    <w:rsid w:val="0042434D"/>
    <w:rsid w:val="004412BA"/>
    <w:rsid w:val="0044616C"/>
    <w:rsid w:val="00471092"/>
    <w:rsid w:val="004818FA"/>
    <w:rsid w:val="004846CF"/>
    <w:rsid w:val="004A4DDB"/>
    <w:rsid w:val="004A7F4E"/>
    <w:rsid w:val="004E586C"/>
    <w:rsid w:val="004F7F31"/>
    <w:rsid w:val="00541B22"/>
    <w:rsid w:val="0054276C"/>
    <w:rsid w:val="00550206"/>
    <w:rsid w:val="00561FDD"/>
    <w:rsid w:val="005828A3"/>
    <w:rsid w:val="005944C2"/>
    <w:rsid w:val="005A2239"/>
    <w:rsid w:val="005B1462"/>
    <w:rsid w:val="005D62FD"/>
    <w:rsid w:val="005F39FE"/>
    <w:rsid w:val="006160A3"/>
    <w:rsid w:val="00623C72"/>
    <w:rsid w:val="00633F32"/>
    <w:rsid w:val="00650E69"/>
    <w:rsid w:val="006550EB"/>
    <w:rsid w:val="00662EA5"/>
    <w:rsid w:val="006636E4"/>
    <w:rsid w:val="0068340C"/>
    <w:rsid w:val="00694DCF"/>
    <w:rsid w:val="006A4AB0"/>
    <w:rsid w:val="006A54CC"/>
    <w:rsid w:val="006A5A7A"/>
    <w:rsid w:val="006B426E"/>
    <w:rsid w:val="006B531A"/>
    <w:rsid w:val="006B627E"/>
    <w:rsid w:val="007167ED"/>
    <w:rsid w:val="00757131"/>
    <w:rsid w:val="0078196A"/>
    <w:rsid w:val="00792D84"/>
    <w:rsid w:val="00792EED"/>
    <w:rsid w:val="007D6A69"/>
    <w:rsid w:val="007E3A60"/>
    <w:rsid w:val="00827420"/>
    <w:rsid w:val="00837D74"/>
    <w:rsid w:val="00855F6B"/>
    <w:rsid w:val="00872ECF"/>
    <w:rsid w:val="00877B1C"/>
    <w:rsid w:val="00880EAB"/>
    <w:rsid w:val="00882A24"/>
    <w:rsid w:val="008A5B10"/>
    <w:rsid w:val="008B7F8A"/>
    <w:rsid w:val="008C12C0"/>
    <w:rsid w:val="008C38FE"/>
    <w:rsid w:val="008D7D50"/>
    <w:rsid w:val="008F3888"/>
    <w:rsid w:val="00911937"/>
    <w:rsid w:val="0092391D"/>
    <w:rsid w:val="00941E85"/>
    <w:rsid w:val="009643F1"/>
    <w:rsid w:val="00972977"/>
    <w:rsid w:val="009733B1"/>
    <w:rsid w:val="009759B3"/>
    <w:rsid w:val="00993472"/>
    <w:rsid w:val="0099355B"/>
    <w:rsid w:val="009A2F4E"/>
    <w:rsid w:val="009B0968"/>
    <w:rsid w:val="009B176F"/>
    <w:rsid w:val="009E1710"/>
    <w:rsid w:val="009E5AD8"/>
    <w:rsid w:val="009E706C"/>
    <w:rsid w:val="00A2577E"/>
    <w:rsid w:val="00A449B8"/>
    <w:rsid w:val="00A5179F"/>
    <w:rsid w:val="00A653FA"/>
    <w:rsid w:val="00A7422D"/>
    <w:rsid w:val="00A753F5"/>
    <w:rsid w:val="00AA3927"/>
    <w:rsid w:val="00AC3A61"/>
    <w:rsid w:val="00AF04EE"/>
    <w:rsid w:val="00B01A09"/>
    <w:rsid w:val="00B115A4"/>
    <w:rsid w:val="00B13F3C"/>
    <w:rsid w:val="00B161F4"/>
    <w:rsid w:val="00B2589B"/>
    <w:rsid w:val="00B50894"/>
    <w:rsid w:val="00B61DBC"/>
    <w:rsid w:val="00B7685D"/>
    <w:rsid w:val="00B87DB4"/>
    <w:rsid w:val="00B975CB"/>
    <w:rsid w:val="00BB5B7B"/>
    <w:rsid w:val="00BE220D"/>
    <w:rsid w:val="00BE47A5"/>
    <w:rsid w:val="00BE47AA"/>
    <w:rsid w:val="00BF45A6"/>
    <w:rsid w:val="00C43A34"/>
    <w:rsid w:val="00C57C0C"/>
    <w:rsid w:val="00C60AC9"/>
    <w:rsid w:val="00C76797"/>
    <w:rsid w:val="00C82F20"/>
    <w:rsid w:val="00C913FA"/>
    <w:rsid w:val="00CB4070"/>
    <w:rsid w:val="00CB6A95"/>
    <w:rsid w:val="00CC070A"/>
    <w:rsid w:val="00CC7F43"/>
    <w:rsid w:val="00CD7375"/>
    <w:rsid w:val="00CE2215"/>
    <w:rsid w:val="00CE3969"/>
    <w:rsid w:val="00CE701F"/>
    <w:rsid w:val="00CF10C2"/>
    <w:rsid w:val="00D0163D"/>
    <w:rsid w:val="00D04209"/>
    <w:rsid w:val="00D1172B"/>
    <w:rsid w:val="00D14333"/>
    <w:rsid w:val="00D174AB"/>
    <w:rsid w:val="00D41603"/>
    <w:rsid w:val="00D60B9D"/>
    <w:rsid w:val="00D749A9"/>
    <w:rsid w:val="00D75339"/>
    <w:rsid w:val="00D8382E"/>
    <w:rsid w:val="00DA5B10"/>
    <w:rsid w:val="00DA78D3"/>
    <w:rsid w:val="00DC0671"/>
    <w:rsid w:val="00DC25A1"/>
    <w:rsid w:val="00DE150E"/>
    <w:rsid w:val="00DE5A01"/>
    <w:rsid w:val="00DE6EEB"/>
    <w:rsid w:val="00DF1F2D"/>
    <w:rsid w:val="00E052AA"/>
    <w:rsid w:val="00E109AD"/>
    <w:rsid w:val="00E13E1F"/>
    <w:rsid w:val="00E26FEC"/>
    <w:rsid w:val="00E404B9"/>
    <w:rsid w:val="00E63115"/>
    <w:rsid w:val="00E81B7E"/>
    <w:rsid w:val="00E85B17"/>
    <w:rsid w:val="00E94AB9"/>
    <w:rsid w:val="00EB0B85"/>
    <w:rsid w:val="00EB12F3"/>
    <w:rsid w:val="00EB3048"/>
    <w:rsid w:val="00F1027A"/>
    <w:rsid w:val="00F4180C"/>
    <w:rsid w:val="00F647C9"/>
    <w:rsid w:val="00F65292"/>
    <w:rsid w:val="00F72D23"/>
    <w:rsid w:val="00F926C0"/>
    <w:rsid w:val="00FA1F37"/>
    <w:rsid w:val="00FB29D7"/>
    <w:rsid w:val="00FB2DD0"/>
    <w:rsid w:val="00FC2AF9"/>
    <w:rsid w:val="00FE21E9"/>
    <w:rsid w:val="00FE3D8A"/>
    <w:rsid w:val="00FE7CF2"/>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63B4FCA4-8D13-FA41-A9FD-40ADEF14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F926C0"/>
    <w:rPr>
      <w:rFonts w:ascii="Tahoma" w:hAnsi="Tahoma" w:cs="Tahoma"/>
      <w:sz w:val="16"/>
      <w:szCs w:val="16"/>
    </w:rPr>
  </w:style>
  <w:style w:type="character" w:customStyle="1" w:styleId="BalloonTextChar">
    <w:name w:val="Balloon Text Char"/>
    <w:basedOn w:val="DefaultParagraphFont"/>
    <w:link w:val="BalloonText"/>
    <w:uiPriority w:val="99"/>
    <w:semiHidden/>
    <w:rsid w:val="00F926C0"/>
    <w:rPr>
      <w:rFonts w:ascii="Tahoma" w:hAnsi="Tahoma" w:cs="Tahoma"/>
      <w:sz w:val="16"/>
      <w:szCs w:val="16"/>
    </w:rPr>
  </w:style>
  <w:style w:type="character" w:styleId="UnresolvedMention">
    <w:name w:val="Unresolved Mention"/>
    <w:basedOn w:val="DefaultParagraphFont"/>
    <w:uiPriority w:val="99"/>
    <w:semiHidden/>
    <w:unhideWhenUsed/>
    <w:rsid w:val="005828A3"/>
    <w:rPr>
      <w:color w:val="605E5C"/>
      <w:shd w:val="clear" w:color="auto" w:fill="E1DFDD"/>
    </w:rPr>
  </w:style>
  <w:style w:type="paragraph" w:styleId="ListParagraph">
    <w:name w:val="List Paragraph"/>
    <w:basedOn w:val="Normal"/>
    <w:uiPriority w:val="34"/>
    <w:qFormat/>
    <w:rsid w:val="00D838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play.co.uk/resources/phase/2" TargetMode="External"/><Relationship Id="rId3" Type="http://schemas.openxmlformats.org/officeDocument/2006/relationships/settings" Target="settings.xml"/><Relationship Id="rId7" Type="http://schemas.openxmlformats.org/officeDocument/2006/relationships/hyperlink" Target="mailto:schooloffice@dawpool.wirral.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iplayer/episode/b08phr1g/numberblocks-series-2-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Burrows</dc:creator>
  <cp:lastModifiedBy>Rachel Heron</cp:lastModifiedBy>
  <cp:revision>2</cp:revision>
  <cp:lastPrinted>2023-09-14T13:58:00Z</cp:lastPrinted>
  <dcterms:created xsi:type="dcterms:W3CDTF">2024-04-18T08:33:00Z</dcterms:created>
  <dcterms:modified xsi:type="dcterms:W3CDTF">2024-04-18T08:33:00Z</dcterms:modified>
</cp:coreProperties>
</file>